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3372155" w:rsidR="008F46F5" w:rsidRDefault="008A547A" w:rsidP="00F16B0F">
      <w:pPr>
        <w:jc w:val="center"/>
      </w:pPr>
      <w:r>
        <w:t>Теоретические во</w:t>
      </w:r>
      <w:r w:rsidR="00F16B0F">
        <w:t xml:space="preserve">просы для подготовки  к </w:t>
      </w:r>
      <w:r>
        <w:t>экзамену по  дисциплине</w:t>
      </w:r>
    </w:p>
    <w:p w14:paraId="00000002" w14:textId="24027DB2" w:rsidR="008F46F5" w:rsidRDefault="008A547A" w:rsidP="00F16B0F">
      <w:pPr>
        <w:jc w:val="center"/>
      </w:pPr>
      <w:r>
        <w:t>Латинский язык и основы фармацевтической терминологии</w:t>
      </w:r>
    </w:p>
    <w:p w14:paraId="00000003" w14:textId="77777777" w:rsidR="008F46F5" w:rsidRDefault="008A547A">
      <w:r>
        <w:t xml:space="preserve">                         </w:t>
      </w:r>
    </w:p>
    <w:p w14:paraId="00000004" w14:textId="77777777" w:rsidR="008F46F5" w:rsidRDefault="008A547A">
      <w:r>
        <w:t xml:space="preserve">                                      ФАРМАЦЕВТИЧЕСКИЙ ФАКУЛЬТЕТ                                            </w:t>
      </w:r>
    </w:p>
    <w:p w14:paraId="00000005" w14:textId="77777777" w:rsidR="008F46F5" w:rsidRDefault="008A547A">
      <w:r>
        <w:t xml:space="preserve">                                               Учебный год   2020-2021</w:t>
      </w:r>
    </w:p>
    <w:p w14:paraId="00000006" w14:textId="77777777" w:rsidR="008F46F5" w:rsidRDefault="008A547A">
      <w:r>
        <w:t xml:space="preserve">  </w:t>
      </w:r>
    </w:p>
    <w:p w14:paraId="00000007" w14:textId="77777777" w:rsidR="008F46F5" w:rsidRDefault="008A547A">
      <w:r>
        <w:t>I. ФОНЕТИКА</w:t>
      </w:r>
    </w:p>
    <w:p w14:paraId="00000008" w14:textId="77777777" w:rsidR="008F46F5" w:rsidRDefault="008A547A">
      <w:r>
        <w:t>1. Дифтонги, диграфы, буквосочетания.</w:t>
      </w:r>
    </w:p>
    <w:p w14:paraId="00000009" w14:textId="77777777" w:rsidR="008F46F5" w:rsidRDefault="008A547A">
      <w:r>
        <w:t>2. Терминологические элементы греческого происхождения, пишущиеся с буквой «ипсилон» (гипер, гипо, дис, окси, гидро и т. д.)</w:t>
      </w:r>
    </w:p>
    <w:p w14:paraId="0000000A" w14:textId="77777777" w:rsidR="008F46F5" w:rsidRDefault="008A547A">
      <w:r>
        <w:t xml:space="preserve">3. Корни греческого происхождения  обозначающие части растения или употребляемые  в названиях химических препаратов. </w:t>
      </w:r>
    </w:p>
    <w:p w14:paraId="0000000B" w14:textId="77777777" w:rsidR="008F46F5" w:rsidRDefault="008A547A">
      <w:r>
        <w:t>4. Основные правила ударения в латинском языке.</w:t>
      </w:r>
    </w:p>
    <w:p w14:paraId="0000000C" w14:textId="77777777" w:rsidR="008F46F5" w:rsidRDefault="008F46F5"/>
    <w:p w14:paraId="0000000D" w14:textId="77777777" w:rsidR="008F46F5" w:rsidRDefault="008A547A">
      <w:r>
        <w:t>II. МОРФОЛОГИЯ</w:t>
      </w:r>
    </w:p>
    <w:p w14:paraId="0000000E" w14:textId="77777777" w:rsidR="008F46F5" w:rsidRDefault="008F46F5"/>
    <w:p w14:paraId="0000000F" w14:textId="77777777" w:rsidR="008F46F5" w:rsidRDefault="008A547A">
      <w:r>
        <w:t>Глагол</w:t>
      </w:r>
    </w:p>
    <w:p w14:paraId="00000010" w14:textId="77777777" w:rsidR="008F46F5" w:rsidRDefault="008A547A">
      <w:r>
        <w:t>1. Грамматические категории.</w:t>
      </w:r>
    </w:p>
    <w:p w14:paraId="00000011" w14:textId="77777777" w:rsidR="008F46F5" w:rsidRDefault="008A547A">
      <w:r>
        <w:t>2. Критерии определения четырех спряжений латинских глаголов.</w:t>
      </w:r>
    </w:p>
    <w:p w14:paraId="00000012" w14:textId="77777777" w:rsidR="008F46F5" w:rsidRDefault="008A547A">
      <w:r>
        <w:t>3. Определение основы глагола.</w:t>
      </w:r>
    </w:p>
    <w:p w14:paraId="00000013" w14:textId="77777777" w:rsidR="008F46F5" w:rsidRDefault="008A547A">
      <w:r>
        <w:t xml:space="preserve">4. Повелительное наклонение Способы образования. </w:t>
      </w:r>
    </w:p>
    <w:p w14:paraId="00000014" w14:textId="77777777" w:rsidR="008F46F5" w:rsidRDefault="008A547A">
      <w:r>
        <w:t>5. Личные окончания действительного и  страдательного залогов.</w:t>
      </w:r>
    </w:p>
    <w:p w14:paraId="00000015" w14:textId="77777777" w:rsidR="008F46F5" w:rsidRDefault="008A547A">
      <w:r>
        <w:t>6. Изьявительное и сослагательное наклонения.Способы их образования..</w:t>
      </w:r>
    </w:p>
    <w:p w14:paraId="00000016" w14:textId="77777777" w:rsidR="008F46F5" w:rsidRDefault="008A547A">
      <w:r>
        <w:t>7. Использование в рецепте глаголов в сослагательном наклонении.</w:t>
      </w:r>
    </w:p>
    <w:p w14:paraId="00000017" w14:textId="77777777" w:rsidR="008F46F5" w:rsidRDefault="008A547A">
      <w:r>
        <w:t>8. Неправильный глагол «fio, fieri» в сослагательном наклонении.</w:t>
      </w:r>
    </w:p>
    <w:p w14:paraId="00000018" w14:textId="77777777" w:rsidR="008F46F5" w:rsidRDefault="008A547A">
      <w:r>
        <w:t>9. Рецептурные стандартные формулировки с глаголом «fiat, fiant».</w:t>
      </w:r>
    </w:p>
    <w:p w14:paraId="00000019" w14:textId="77777777" w:rsidR="008F46F5" w:rsidRDefault="008A547A">
      <w:r>
        <w:t xml:space="preserve">10. Структура рецепта  .Грамматическое оформление  рецептурной строки. Важнейшие общепринятые рецептурные сокращения. </w:t>
      </w:r>
    </w:p>
    <w:p w14:paraId="0000001A" w14:textId="77777777" w:rsidR="008F46F5" w:rsidRDefault="008A547A">
      <w:r>
        <w:t>12. Глаголы в повелительном и сослагательном наклонениях в контексте различных рецептурных  выражениях.</w:t>
      </w:r>
    </w:p>
    <w:p w14:paraId="0000001B" w14:textId="77777777" w:rsidR="008F46F5" w:rsidRDefault="008F46F5"/>
    <w:p w14:paraId="0000001C" w14:textId="77777777" w:rsidR="008F46F5" w:rsidRDefault="008A547A">
      <w:r>
        <w:t>Б.  Имя существительное</w:t>
      </w:r>
    </w:p>
    <w:p w14:paraId="0000001D" w14:textId="77777777" w:rsidR="008F46F5" w:rsidRDefault="008A547A">
      <w:r>
        <w:t>1. Грамматические категории.</w:t>
      </w:r>
    </w:p>
    <w:p w14:paraId="0000001E" w14:textId="77777777" w:rsidR="008F46F5" w:rsidRDefault="008A547A">
      <w:r>
        <w:t>2. V склонений латинских существительных.</w:t>
      </w:r>
    </w:p>
    <w:p w14:paraId="0000001F" w14:textId="77777777" w:rsidR="008F46F5" w:rsidRDefault="008A547A">
      <w:r>
        <w:t>3. Два критерия определения рода латинских существительных.</w:t>
      </w:r>
    </w:p>
    <w:p w14:paraId="00000020" w14:textId="77777777" w:rsidR="008F46F5" w:rsidRDefault="008A547A">
      <w:r>
        <w:t>4. Критерий определения склонения существительного.</w:t>
      </w:r>
    </w:p>
    <w:p w14:paraId="00000021" w14:textId="77777777" w:rsidR="008F46F5" w:rsidRDefault="008A547A">
      <w:r>
        <w:t>5. Словарная  форма существительного.</w:t>
      </w:r>
    </w:p>
    <w:p w14:paraId="00000022" w14:textId="77777777" w:rsidR="008F46F5" w:rsidRDefault="008A547A">
      <w:r>
        <w:t>6. Словарная форма неравносложных Iсуществительных 3-го склонения.</w:t>
      </w:r>
    </w:p>
    <w:p w14:paraId="00000023" w14:textId="77777777" w:rsidR="008F46F5" w:rsidRDefault="008A547A">
      <w:r>
        <w:t>7.  I-ое склонение существительных.Падехные окончания. Образец склонения.. Существительные греческого происхождения. Винительный падеж - падеж прямого дополнения.</w:t>
      </w:r>
    </w:p>
    <w:p w14:paraId="00000024" w14:textId="77777777" w:rsidR="008F46F5" w:rsidRDefault="008A547A">
      <w:r>
        <w:t>8. Второе склонение латинских существительных. Падежные окончания..Образец склонения. Правило среднего рода..</w:t>
      </w:r>
    </w:p>
    <w:p w14:paraId="00000025" w14:textId="77777777" w:rsidR="008F46F5" w:rsidRDefault="008A547A">
      <w:r>
        <w:t>9. Структура фармацевтического термина. Несогласованное определение.</w:t>
      </w:r>
    </w:p>
    <w:p w14:paraId="00000026" w14:textId="77777777" w:rsidR="008F46F5" w:rsidRDefault="008A547A">
      <w:r>
        <w:t>10. Третье склонение существительных. Особенности третьего склонения.</w:t>
      </w:r>
    </w:p>
    <w:p w14:paraId="00000027" w14:textId="77777777" w:rsidR="008F46F5" w:rsidRDefault="008A547A">
      <w:r>
        <w:t>11.  Существительные мужского рода 3 -го склонения.  Родовые  окончания. Исключения из рода.</w:t>
      </w:r>
    </w:p>
    <w:p w14:paraId="00000028" w14:textId="77777777" w:rsidR="008F46F5" w:rsidRDefault="008A547A">
      <w:r>
        <w:lastRenderedPageBreak/>
        <w:t>12.  Существительные   женского рода 3-го склоненияю. Родовые  окончания.  Исключения.из рода. Существительные греческого происхождения  на  -sis. Значение суффиксов -io; -itis/.</w:t>
      </w:r>
    </w:p>
    <w:p w14:paraId="00000029" w14:textId="77777777" w:rsidR="008F46F5" w:rsidRDefault="008A547A">
      <w:r>
        <w:t>13 .. Третье склонение существительных, среднего рода. Родовые окончания.  Исключения из рода..</w:t>
      </w:r>
    </w:p>
    <w:p w14:paraId="0000002A" w14:textId="77777777" w:rsidR="008F46F5" w:rsidRDefault="008A547A">
      <w:r>
        <w:t>14. Падехные  окончания третьего склонения. Три типа склонения (согласное, гласное, смешанное).</w:t>
      </w:r>
    </w:p>
    <w:p w14:paraId="0000002B" w14:textId="77777777" w:rsidR="008F46F5" w:rsidRDefault="008A547A">
      <w:r>
        <w:t>15. Четвертое склонение существительных. Падехные окончания.  Образцы                                                                                                                                                                                                              склонения.</w:t>
      </w:r>
    </w:p>
    <w:p w14:paraId="0000002C" w14:textId="77777777" w:rsidR="008F46F5" w:rsidRDefault="008A547A">
      <w:r>
        <w:t>16. Пятое склонение существительных. Падежные окончания.Образец склонения.</w:t>
      </w:r>
    </w:p>
    <w:p w14:paraId="0000002D" w14:textId="77777777" w:rsidR="008F46F5" w:rsidRDefault="008A547A">
      <w:r>
        <w:t>17. Предлоги; употребление предлогов с существительными в  Acc. и Abl.</w:t>
      </w:r>
    </w:p>
    <w:p w14:paraId="0000002E" w14:textId="77777777" w:rsidR="008F46F5" w:rsidRDefault="008F46F5"/>
    <w:p w14:paraId="0000002F" w14:textId="77777777" w:rsidR="008F46F5" w:rsidRDefault="008A547A">
      <w:r>
        <w:t>C.  Имя  прилагательное</w:t>
      </w:r>
    </w:p>
    <w:p w14:paraId="00000030" w14:textId="77777777" w:rsidR="008F46F5" w:rsidRDefault="008A547A">
      <w:r>
        <w:t>1. Грамматические категории.</w:t>
      </w:r>
    </w:p>
    <w:p w14:paraId="00000031" w14:textId="77777777" w:rsidR="008F46F5" w:rsidRDefault="008A547A">
      <w:r>
        <w:t>2. Родовые окончания прилагательных  I-II склонения (. I-я гр. ), III-го склонения ( II-я гр.).</w:t>
      </w:r>
    </w:p>
    <w:p w14:paraId="00000032" w14:textId="77777777" w:rsidR="008F46F5" w:rsidRDefault="008A547A">
      <w:r>
        <w:t>3. Словарная форма прилагательных ( I-ой и  и. II-ой гр.).</w:t>
      </w:r>
    </w:p>
    <w:p w14:paraId="00000033" w14:textId="77777777" w:rsidR="008F46F5" w:rsidRDefault="008A547A">
      <w:r>
        <w:t>4. Суффиксы прилагательных.</w:t>
      </w:r>
    </w:p>
    <w:p w14:paraId="00000034" w14:textId="77777777" w:rsidR="008F46F5" w:rsidRDefault="008A547A">
      <w:r>
        <w:t>6. Определение склонения прилагательных.</w:t>
      </w:r>
    </w:p>
    <w:p w14:paraId="00000035" w14:textId="77777777" w:rsidR="008F46F5" w:rsidRDefault="008A547A">
      <w:r>
        <w:t>7. Склонение прилагательных.</w:t>
      </w:r>
    </w:p>
    <w:p w14:paraId="00000036" w14:textId="77777777" w:rsidR="008F46F5" w:rsidRDefault="008A547A">
      <w:r>
        <w:t>8. Согласование прилагательных с существительными. Согласованное определение..</w:t>
      </w:r>
    </w:p>
    <w:p w14:paraId="00000037" w14:textId="77777777" w:rsidR="008F46F5" w:rsidRDefault="008A547A">
      <w:r>
        <w:t>9. Причастия прошедшего  и настоящего времени. Использование причастий в  фармацевтической терминологии.</w:t>
      </w:r>
    </w:p>
    <w:p w14:paraId="00000038" w14:textId="77777777" w:rsidR="008F46F5" w:rsidRDefault="008A547A">
      <w:r>
        <w:t>10. Степени сравнения прилагательных. Способы  образования сравнительной и превосходной степени прилагательных.Образцы склонения. Использование прилагательных в сравнительной и превосходной степени в фармацевтической терминологии( magnus, a, um/ parvus, a, um).</w:t>
      </w:r>
    </w:p>
    <w:p w14:paraId="00000039" w14:textId="77777777" w:rsidR="008F46F5" w:rsidRDefault="008A547A">
      <w:r>
        <w:t>11. Наречия. Степени сравнения наречий.Наречия употребляемые в фармацевтической терминологии.</w:t>
      </w:r>
    </w:p>
    <w:p w14:paraId="0000003A" w14:textId="77777777" w:rsidR="008F46F5" w:rsidRDefault="008F46F5"/>
    <w:p w14:paraId="0000003B" w14:textId="77777777" w:rsidR="008F46F5" w:rsidRDefault="008A547A">
      <w:r>
        <w:t>III/ ФАРМАЦЕВТИЧЕСКАЯ ТЕРМИНОЛОГИЯ</w:t>
      </w:r>
    </w:p>
    <w:p w14:paraId="0000003C" w14:textId="77777777" w:rsidR="008F46F5" w:rsidRDefault="008A547A">
      <w:r>
        <w:t>I. Ботаническая номенклатура/</w:t>
      </w:r>
    </w:p>
    <w:p w14:paraId="0000003D" w14:textId="77777777" w:rsidR="008F46F5" w:rsidRDefault="008A547A">
      <w:r>
        <w:t>1. Вклад Кэрола Линнеус в создание Международной ботанической номенклатуры.</w:t>
      </w:r>
    </w:p>
    <w:p w14:paraId="0000003E" w14:textId="77777777" w:rsidR="008F46F5" w:rsidRDefault="008A547A">
      <w:r>
        <w:t xml:space="preserve"> Биномиальные названия растений.</w:t>
      </w:r>
    </w:p>
    <w:p w14:paraId="0000003F" w14:textId="77777777" w:rsidR="008F46F5" w:rsidRDefault="008A547A">
      <w:r>
        <w:t>3. Прилагательные и  значение прилагательных, обозначающих виды растений.</w:t>
      </w:r>
    </w:p>
    <w:p w14:paraId="00000040" w14:textId="77777777" w:rsidR="008F46F5" w:rsidRDefault="008A547A">
      <w:r>
        <w:t>III Номенклатура лекарственных средств</w:t>
      </w:r>
    </w:p>
    <w:p w14:paraId="00000041" w14:textId="77777777" w:rsidR="008F46F5" w:rsidRDefault="008A547A">
      <w:r>
        <w:t>1. Названия растений в ботанической номенклатуре и в  номенклатуре лекарственных средств..</w:t>
      </w:r>
    </w:p>
    <w:p w14:paraId="00000042" w14:textId="77777777" w:rsidR="008F46F5" w:rsidRDefault="008A547A">
      <w:r>
        <w:t>2. Наименования сырья и продуктов  первичной обработки  ( I- я типовая группа).</w:t>
      </w:r>
    </w:p>
    <w:p w14:paraId="00000043" w14:textId="77777777" w:rsidR="008F46F5" w:rsidRDefault="008A547A">
      <w:r>
        <w:t>3. Названия препаратов, полученных из растительных продуктов (экстракты, сиропы, настойки, настои, отвары) - II  -я типовая группа..</w:t>
      </w:r>
    </w:p>
    <w:p w14:paraId="00000044" w14:textId="77777777" w:rsidR="008F46F5" w:rsidRDefault="008A547A">
      <w:r>
        <w:t>4. Систематические и тривиальные названия лекарственных веществ .Способы  образования тривиальных  наименований. Патентованные наименования лекарств.  Непатентованные наименования лекарственных субстанций.(IV-я типовая группа)</w:t>
      </w:r>
    </w:p>
    <w:p w14:paraId="00000045" w14:textId="77777777" w:rsidR="008F46F5" w:rsidRDefault="008A547A">
      <w:r>
        <w:t>5. Названия алкалоидов и гликозидов (III-я типовая группа).</w:t>
      </w:r>
    </w:p>
    <w:p w14:paraId="00000046" w14:textId="77777777" w:rsidR="008F46F5" w:rsidRDefault="008A547A">
      <w:r>
        <w:t>6. Названия гормональных препаратов. (3-я типовая группа).</w:t>
      </w:r>
    </w:p>
    <w:p w14:paraId="00000047" w14:textId="77777777" w:rsidR="008F46F5" w:rsidRDefault="008A547A">
      <w:r>
        <w:t>7. Тривиальные  названия некоторых антибиотиков. Названия ферментных препаратов. (3-я  типовая группа).</w:t>
      </w:r>
    </w:p>
    <w:p w14:paraId="00000048" w14:textId="77777777" w:rsidR="008F46F5" w:rsidRDefault="008A547A">
      <w:r>
        <w:lastRenderedPageBreak/>
        <w:t>8. Названия витаминов (III-я  типовая группа).</w:t>
      </w:r>
    </w:p>
    <w:p w14:paraId="00000049" w14:textId="77777777" w:rsidR="008F46F5" w:rsidRDefault="008A547A">
      <w:r>
        <w:t>9. Тривиальные наименования синтетических лекарственных веществ ( III-я типовая группа). Частотные отрезки  используемые в международных непатентованных наименованиях лекарственных веществ.</w:t>
      </w:r>
    </w:p>
    <w:p w14:paraId="0000004A" w14:textId="77777777" w:rsidR="008F46F5" w:rsidRDefault="008A547A">
      <w:r>
        <w:t>10.  Торговые наименования лекарств.. Торговые марки ( V-я типовая группа).</w:t>
      </w:r>
    </w:p>
    <w:p w14:paraId="0000004B" w14:textId="77777777" w:rsidR="008F46F5" w:rsidRDefault="008A547A">
      <w:r>
        <w:t>11. Прилагательные и причастия, обозначающие группы препаратов в соответствии с их фармакотерапевтическим действием.</w:t>
      </w:r>
    </w:p>
    <w:p w14:paraId="0000004C" w14:textId="77777777" w:rsidR="008F46F5" w:rsidRDefault="008A547A">
      <w:r>
        <w:t>III. Химическая номенклатура</w:t>
      </w:r>
    </w:p>
    <w:p w14:paraId="0000004D" w14:textId="77777777" w:rsidR="008F46F5" w:rsidRDefault="008A547A">
      <w:r>
        <w:t>1. Названия химических элементов.</w:t>
      </w:r>
    </w:p>
    <w:p w14:paraId="0000004E" w14:textId="77777777" w:rsidR="008F46F5" w:rsidRDefault="008A547A">
      <w:r>
        <w:t>2. Названия химических соединений (кислоты, оксиды, соли).</w:t>
      </w:r>
    </w:p>
    <w:p w14:paraId="0000004F" w14:textId="77777777" w:rsidR="008F46F5" w:rsidRDefault="008A547A">
      <w:r>
        <w:t>3.  Греческие числительные- префиксы, используемые в химической номенклатуре. Названия кислотных и углеводородных радикалов.</w:t>
      </w:r>
    </w:p>
    <w:p w14:paraId="00000050" w14:textId="77777777" w:rsidR="008F46F5" w:rsidRDefault="008F46F5"/>
    <w:p w14:paraId="00000051" w14:textId="77777777" w:rsidR="008F46F5" w:rsidRDefault="008A547A">
      <w:r>
        <w:t>IV. Тексты:</w:t>
      </w:r>
    </w:p>
    <w:p w14:paraId="00000052" w14:textId="77777777" w:rsidR="008F46F5" w:rsidRDefault="008A547A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1. De capsulis </w:t>
      </w:r>
    </w:p>
    <w:p w14:paraId="00000053" w14:textId="77777777" w:rsidR="008F46F5" w:rsidRDefault="008A547A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2. De Rauwolfia</w:t>
      </w:r>
    </w:p>
    <w:p w14:paraId="00000054" w14:textId="77777777" w:rsidR="008F46F5" w:rsidRDefault="008A547A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3. Pix liquida</w:t>
      </w:r>
    </w:p>
    <w:p w14:paraId="00000055" w14:textId="77777777" w:rsidR="008F46F5" w:rsidRDefault="008A547A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4. Papaver somniferum</w:t>
      </w:r>
    </w:p>
    <w:p w14:paraId="00000056" w14:textId="77777777" w:rsidR="008F46F5" w:rsidRDefault="008A547A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5. De nonnullis alcaloidis</w:t>
      </w:r>
    </w:p>
    <w:p w14:paraId="00000057" w14:textId="77777777" w:rsidR="008F46F5" w:rsidRDefault="008A547A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6. Alcaloida</w:t>
      </w:r>
    </w:p>
    <w:p w14:paraId="00000058" w14:textId="77777777" w:rsidR="008F46F5" w:rsidRDefault="008A547A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7. Olea pinguia</w:t>
      </w:r>
    </w:p>
    <w:p w14:paraId="00000059" w14:textId="77777777" w:rsidR="008F46F5" w:rsidRDefault="008A547A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8. Excerpta e libro vetere</w:t>
      </w:r>
    </w:p>
    <w:p w14:paraId="0000005A" w14:textId="77777777" w:rsidR="008F46F5" w:rsidRDefault="008A547A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9. De nomenclatura botanica</w:t>
      </w:r>
    </w:p>
    <w:p w14:paraId="0000005B" w14:textId="77777777" w:rsidR="008F46F5" w:rsidRDefault="008A547A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10. Nomen botanicum</w:t>
      </w:r>
    </w:p>
    <w:p w14:paraId="7582BDE9" w14:textId="77777777" w:rsidR="00F16B0F" w:rsidRDefault="00F16B0F">
      <w:pPr>
        <w:spacing w:after="160" w:line="259" w:lineRule="auto"/>
        <w:rPr>
          <w:rFonts w:ascii="Calibri" w:eastAsia="Calibri" w:hAnsi="Calibri" w:cs="Calibri"/>
          <w:sz w:val="28"/>
          <w:szCs w:val="28"/>
        </w:rPr>
      </w:pPr>
    </w:p>
    <w:p w14:paraId="33BC96D8" w14:textId="77777777" w:rsidR="00F16B0F" w:rsidRDefault="00F16B0F" w:rsidP="00F16B0F">
      <w:pPr>
        <w:spacing w:after="160" w:line="259" w:lineRule="auto"/>
        <w:jc w:val="right"/>
        <w:rPr>
          <w:rFonts w:ascii="Calibri" w:eastAsia="Calibri" w:hAnsi="Calibri" w:cs="Calibri"/>
          <w:sz w:val="28"/>
          <w:szCs w:val="28"/>
        </w:rPr>
      </w:pPr>
    </w:p>
    <w:p w14:paraId="0000005C" w14:textId="77777777" w:rsidR="008F46F5" w:rsidRDefault="008F46F5" w:rsidP="00400AE8">
      <w:pPr>
        <w:jc w:val="both"/>
      </w:pPr>
    </w:p>
    <w:p w14:paraId="2D28EE57" w14:textId="702C65F0" w:rsidR="00F16B0F" w:rsidRPr="00F16B0F" w:rsidRDefault="00F16B0F" w:rsidP="00400AE8">
      <w:pPr>
        <w:jc w:val="both"/>
        <w:rPr>
          <w:rFonts w:ascii="Times New Roman" w:hAnsi="Times New Roman" w:cs="Times New Roman"/>
          <w:sz w:val="24"/>
          <w:szCs w:val="24"/>
        </w:rPr>
      </w:pPr>
      <w:r w:rsidRPr="00F16B0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0AE8">
        <w:rPr>
          <w:rFonts w:ascii="Times New Roman" w:hAnsi="Times New Roman" w:cs="Times New Roman"/>
          <w:sz w:val="24"/>
          <w:szCs w:val="24"/>
        </w:rPr>
        <w:t xml:space="preserve"> </w:t>
      </w:r>
      <w:r w:rsidR="00400AE8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400AE8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F16B0F">
        <w:rPr>
          <w:rFonts w:ascii="Times New Roman" w:hAnsi="Times New Roman" w:cs="Times New Roman"/>
          <w:sz w:val="24"/>
          <w:szCs w:val="24"/>
        </w:rPr>
        <w:t>Заведующий Кафедрой</w:t>
      </w:r>
      <w:r>
        <w:rPr>
          <w:rFonts w:ascii="Times New Roman" w:hAnsi="Times New Roman" w:cs="Times New Roman"/>
          <w:sz w:val="24"/>
          <w:szCs w:val="24"/>
        </w:rPr>
        <w:t xml:space="preserve"> румынского языка и медицинской </w:t>
      </w:r>
      <w:r w:rsidRPr="00F16B0F">
        <w:rPr>
          <w:rFonts w:ascii="Times New Roman" w:hAnsi="Times New Roman" w:cs="Times New Roman"/>
          <w:sz w:val="24"/>
          <w:szCs w:val="24"/>
        </w:rPr>
        <w:t>терминологии,</w:t>
      </w:r>
    </w:p>
    <w:p w14:paraId="409EDF85" w14:textId="4F06629E" w:rsidR="00F16B0F" w:rsidRPr="00F16B0F" w:rsidRDefault="00F16B0F" w:rsidP="00400A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00A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00AE8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00AE8">
        <w:rPr>
          <w:rFonts w:ascii="Times New Roman" w:hAnsi="Times New Roman" w:cs="Times New Roman"/>
          <w:sz w:val="24"/>
          <w:szCs w:val="24"/>
        </w:rPr>
        <w:t xml:space="preserve"> </w:t>
      </w:r>
      <w:r w:rsidRPr="00F16B0F">
        <w:rPr>
          <w:rFonts w:ascii="Times New Roman" w:hAnsi="Times New Roman" w:cs="Times New Roman"/>
          <w:sz w:val="24"/>
          <w:szCs w:val="24"/>
        </w:rPr>
        <w:t>Ar</w:t>
      </w:r>
      <w:r w:rsidR="00F4645A">
        <w:rPr>
          <w:rFonts w:ascii="Times New Roman" w:hAnsi="Times New Roman" w:cs="Times New Roman"/>
          <w:sz w:val="24"/>
          <w:szCs w:val="24"/>
        </w:rPr>
        <w:t xml:space="preserve">gentina Chiriac, </w:t>
      </w:r>
      <w:r w:rsidR="00400AE8">
        <w:rPr>
          <w:rFonts w:ascii="Times New Roman" w:hAnsi="Times New Roman" w:cs="Times New Roman"/>
          <w:sz w:val="24"/>
          <w:szCs w:val="24"/>
          <w:lang w:val="ru-RU"/>
        </w:rPr>
        <w:t>доктор педагогических наук</w:t>
      </w:r>
      <w:r w:rsidR="00400AE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464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645A">
        <w:rPr>
          <w:rFonts w:ascii="Times New Roman" w:hAnsi="Times New Roman" w:cs="Times New Roman"/>
          <w:sz w:val="24"/>
          <w:szCs w:val="24"/>
          <w:lang w:val="ru-RU"/>
        </w:rPr>
        <w:t>конфере</w:t>
      </w:r>
      <w:r w:rsidR="00400AE8">
        <w:rPr>
          <w:rFonts w:ascii="Times New Roman" w:hAnsi="Times New Roman" w:cs="Times New Roman"/>
          <w:sz w:val="24"/>
          <w:szCs w:val="24"/>
          <w:lang w:val="ru-RU"/>
        </w:rPr>
        <w:t>ниар</w:t>
      </w:r>
      <w:proofErr w:type="spellEnd"/>
      <w:r w:rsidRPr="00F16B0F">
        <w:rPr>
          <w:rFonts w:ascii="Times New Roman" w:hAnsi="Times New Roman" w:cs="Times New Roman"/>
          <w:sz w:val="24"/>
          <w:szCs w:val="24"/>
        </w:rPr>
        <w:t>.</w:t>
      </w:r>
    </w:p>
    <w:p w14:paraId="69D9D4FB" w14:textId="783DA694" w:rsidR="00F16B0F" w:rsidRPr="008A547A" w:rsidRDefault="00400AE8" w:rsidP="00400A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Заведующий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учебной частью</w:t>
      </w:r>
      <w:r w:rsidR="00F16B0F" w:rsidRPr="00F16B0F">
        <w:rPr>
          <w:rFonts w:ascii="Times New Roman" w:hAnsi="Times New Roman" w:cs="Times New Roman"/>
          <w:sz w:val="24"/>
          <w:szCs w:val="24"/>
        </w:rPr>
        <w:t xml:space="preserve"> </w:t>
      </w:r>
      <w:r w:rsidRPr="00F16B0F">
        <w:rPr>
          <w:rFonts w:ascii="Times New Roman" w:hAnsi="Times New Roman" w:cs="Times New Roman"/>
          <w:sz w:val="24"/>
          <w:szCs w:val="24"/>
        </w:rPr>
        <w:t xml:space="preserve">Кафедрой </w:t>
      </w:r>
      <w:r w:rsidR="00F16B0F" w:rsidRPr="00F16B0F">
        <w:rPr>
          <w:rFonts w:ascii="Times New Roman" w:hAnsi="Times New Roman" w:cs="Times New Roman"/>
          <w:sz w:val="24"/>
          <w:szCs w:val="24"/>
        </w:rPr>
        <w:t xml:space="preserve">румынского языка и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B0F" w:rsidRPr="00F16B0F">
        <w:rPr>
          <w:rFonts w:ascii="Times New Roman" w:hAnsi="Times New Roman" w:cs="Times New Roman"/>
          <w:sz w:val="24"/>
          <w:szCs w:val="24"/>
        </w:rPr>
        <w:t>терминологии,</w:t>
      </w:r>
    </w:p>
    <w:p w14:paraId="295622E8" w14:textId="1EA82B63" w:rsidR="00F4645A" w:rsidRPr="00400AE8" w:rsidRDefault="008A547A" w:rsidP="00400AE8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73258D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lang w:val="ro-RO"/>
        </w:rPr>
        <w:t xml:space="preserve">Tatiana Trebeș, </w:t>
      </w:r>
      <w:r w:rsidR="00F4645A" w:rsidRPr="00F4645A">
        <w:rPr>
          <w:rFonts w:ascii="Times New Roman" w:hAnsi="Times New Roman" w:cs="Times New Roman"/>
          <w:sz w:val="24"/>
          <w:szCs w:val="24"/>
        </w:rPr>
        <w:t xml:space="preserve">PhD, </w:t>
      </w:r>
      <w:r w:rsidR="0073258D">
        <w:rPr>
          <w:rFonts w:ascii="Times New Roman" w:hAnsi="Times New Roman" w:cs="Times New Roman"/>
          <w:sz w:val="24"/>
          <w:szCs w:val="24"/>
          <w:lang w:val="ru-RU"/>
        </w:rPr>
        <w:t>лектор</w:t>
      </w:r>
      <w:r w:rsidR="0073258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F4645A" w:rsidRPr="00F4645A">
        <w:rPr>
          <w:rFonts w:ascii="Times New Roman" w:hAnsi="Times New Roman" w:cs="Times New Roman"/>
          <w:sz w:val="24"/>
          <w:szCs w:val="24"/>
        </w:rPr>
        <w:t>преподаватель вуза</w:t>
      </w:r>
      <w:r w:rsidR="00400AE8">
        <w:rPr>
          <w:rFonts w:ascii="Times New Roman" w:hAnsi="Times New Roman" w:cs="Times New Roman"/>
          <w:sz w:val="24"/>
          <w:szCs w:val="24"/>
          <w:lang w:val="ro-RO"/>
        </w:rPr>
        <w:t>.</w:t>
      </w:r>
      <w:bookmarkStart w:id="0" w:name="_GoBack"/>
      <w:bookmarkEnd w:id="0"/>
    </w:p>
    <w:p w14:paraId="50FC0178" w14:textId="0757C50D" w:rsidR="00F4645A" w:rsidRPr="00F4645A" w:rsidRDefault="00F4645A" w:rsidP="00F4645A">
      <w:pPr>
        <w:rPr>
          <w:rFonts w:ascii="Times New Roman" w:hAnsi="Times New Roman" w:cs="Times New Roman"/>
          <w:sz w:val="24"/>
          <w:szCs w:val="24"/>
        </w:rPr>
      </w:pPr>
    </w:p>
    <w:p w14:paraId="738BF406" w14:textId="77777777" w:rsidR="00F16B0F" w:rsidRPr="00F4645A" w:rsidRDefault="00F16B0F" w:rsidP="00F16B0F">
      <w:pPr>
        <w:jc w:val="right"/>
      </w:pPr>
    </w:p>
    <w:sectPr w:rsidR="00F16B0F" w:rsidRPr="00F4645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46F5"/>
    <w:rsid w:val="00400AE8"/>
    <w:rsid w:val="0073258D"/>
    <w:rsid w:val="008A547A"/>
    <w:rsid w:val="008F46F5"/>
    <w:rsid w:val="00F16B0F"/>
    <w:rsid w:val="00F22A64"/>
    <w:rsid w:val="00F4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o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HTML">
    <w:name w:val="HTML Preformatted"/>
    <w:basedOn w:val="a"/>
    <w:link w:val="HTML0"/>
    <w:uiPriority w:val="99"/>
    <w:semiHidden/>
    <w:unhideWhenUsed/>
    <w:rsid w:val="00F16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6B0F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y2iqfc">
    <w:name w:val="y2iqfc"/>
    <w:basedOn w:val="a0"/>
    <w:rsid w:val="00F16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o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HTML">
    <w:name w:val="HTML Preformatted"/>
    <w:basedOn w:val="a"/>
    <w:link w:val="HTML0"/>
    <w:uiPriority w:val="99"/>
    <w:semiHidden/>
    <w:unhideWhenUsed/>
    <w:rsid w:val="00F16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6B0F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y2iqfc">
    <w:name w:val="y2iqfc"/>
    <w:basedOn w:val="a0"/>
    <w:rsid w:val="00F1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4</cp:revision>
  <dcterms:created xsi:type="dcterms:W3CDTF">2021-05-25T09:38:00Z</dcterms:created>
  <dcterms:modified xsi:type="dcterms:W3CDTF">2021-05-25T10:19:00Z</dcterms:modified>
</cp:coreProperties>
</file>