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9C83" w14:textId="77777777" w:rsidR="00880FDF" w:rsidRPr="006B7F77" w:rsidRDefault="00880FDF" w:rsidP="00880FDF">
      <w:pPr>
        <w:spacing w:after="240"/>
        <w:jc w:val="center"/>
        <w:rPr>
          <w:highlight w:val="white"/>
        </w:rPr>
      </w:pPr>
      <w:r w:rsidRPr="006B7F77">
        <w:rPr>
          <w:b/>
          <w:smallCaps/>
          <w:highlight w:val="white"/>
        </w:rPr>
        <w:t>ФАКУЛЬТЕТ МЕДИЦИНЫ</w:t>
      </w:r>
      <w:r w:rsidRPr="006B7F77">
        <w:rPr>
          <w:b/>
          <w:smallCaps/>
          <w:sz w:val="20"/>
          <w:szCs w:val="20"/>
          <w:highlight w:val="white"/>
        </w:rPr>
        <w:t xml:space="preserve"> </w:t>
      </w:r>
      <w:r w:rsidRPr="006B7F77">
        <w:rPr>
          <w:b/>
          <w:smallCaps/>
          <w:highlight w:val="white"/>
        </w:rPr>
        <w:t>I</w:t>
      </w:r>
    </w:p>
    <w:p w14:paraId="679C173E" w14:textId="77777777" w:rsidR="00880FDF" w:rsidRPr="006B7F77" w:rsidRDefault="00880FDF" w:rsidP="00880FDF">
      <w:pPr>
        <w:spacing w:after="240"/>
        <w:jc w:val="center"/>
        <w:rPr>
          <w:highlight w:val="white"/>
        </w:rPr>
      </w:pPr>
      <w:r w:rsidRPr="006B7F77">
        <w:rPr>
          <w:b/>
          <w:smallCaps/>
          <w:highlight w:val="white"/>
        </w:rPr>
        <w:t xml:space="preserve">СПЕЦИАЛЬНОСТЬ </w:t>
      </w:r>
      <w:r>
        <w:rPr>
          <w:b/>
          <w:smallCaps/>
          <w:highlight w:val="white"/>
          <w:lang w:val="ro-MD"/>
        </w:rPr>
        <w:t xml:space="preserve">0912.1 </w:t>
      </w:r>
      <w:r w:rsidRPr="006B7F77">
        <w:rPr>
          <w:b/>
          <w:smallCaps/>
          <w:highlight w:val="white"/>
        </w:rPr>
        <w:t>МЕДИЦИНА</w:t>
      </w:r>
    </w:p>
    <w:p w14:paraId="6A349491" w14:textId="77777777" w:rsidR="00880FDF" w:rsidRPr="006B7F77" w:rsidRDefault="00880FDF" w:rsidP="00880FDF">
      <w:pPr>
        <w:jc w:val="center"/>
        <w:rPr>
          <w:highlight w:val="white"/>
        </w:rPr>
      </w:pPr>
      <w:r w:rsidRPr="006B7F77">
        <w:rPr>
          <w:b/>
          <w:highlight w:val="white"/>
        </w:rPr>
        <w:t>Кафедра румынского языка и медицинской терминологии</w:t>
      </w:r>
    </w:p>
    <w:p w14:paraId="7E345FDB" w14:textId="77777777" w:rsidR="00880FDF" w:rsidRPr="006B7F77" w:rsidRDefault="00880FDF" w:rsidP="00880FDF">
      <w:pPr>
        <w:jc w:val="both"/>
        <w:rPr>
          <w:highlight w:val="whit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880FDF" w:rsidRPr="006B7F77" w14:paraId="1FE1C397" w14:textId="77777777" w:rsidTr="008104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A4E44F4" w14:textId="77777777" w:rsidR="00880FDF" w:rsidRPr="006B7F77" w:rsidRDefault="00880FDF" w:rsidP="0081045D">
            <w:pPr>
              <w:keepNext/>
              <w:spacing w:before="120"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>Утверждено</w:t>
            </w:r>
          </w:p>
          <w:p w14:paraId="67B809CC" w14:textId="77777777" w:rsidR="00880FDF" w:rsidRPr="006B7F77" w:rsidRDefault="00880FDF" w:rsidP="0081045D">
            <w:pPr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 xml:space="preserve">на заседании комиссии по </w:t>
            </w:r>
            <w:r w:rsidRPr="006B7F77">
              <w:rPr>
                <w:sz w:val="26"/>
                <w:szCs w:val="26"/>
              </w:rPr>
              <w:t xml:space="preserve">оценке и обеспечению качества учебных программ </w:t>
            </w:r>
            <w:r w:rsidRPr="006B7F77">
              <w:rPr>
                <w:sz w:val="26"/>
                <w:szCs w:val="26"/>
                <w:highlight w:val="white"/>
              </w:rPr>
              <w:t xml:space="preserve">факультета Медицина I </w:t>
            </w:r>
          </w:p>
          <w:p w14:paraId="1A5CCA0D" w14:textId="77777777" w:rsidR="00880FDF" w:rsidRPr="006B7F77" w:rsidRDefault="00880FDF" w:rsidP="0081045D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>Протокол №___ от ____________</w:t>
            </w:r>
          </w:p>
          <w:p w14:paraId="74C0209F" w14:textId="77777777" w:rsidR="00880FDF" w:rsidRPr="006B7F77" w:rsidRDefault="00880FDF" w:rsidP="0081045D">
            <w:pPr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>Председатель__________________________</w:t>
            </w:r>
          </w:p>
          <w:p w14:paraId="09B0740B" w14:textId="77777777" w:rsidR="00880FDF" w:rsidRPr="006B7F77" w:rsidRDefault="00880FDF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др. мед. наук, доцент,</w:t>
            </w:r>
          </w:p>
          <w:p w14:paraId="51607C46" w14:textId="77777777" w:rsidR="00880FDF" w:rsidRPr="006B7F77" w:rsidRDefault="00880FDF" w:rsidP="0081045D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Пэдуре Андрей</w:t>
            </w:r>
            <w:r w:rsidRPr="006B7F77">
              <w:rPr>
                <w:sz w:val="26"/>
                <w:szCs w:val="26"/>
                <w:highlight w:val="white"/>
              </w:rPr>
              <w:t>______________________</w:t>
            </w:r>
          </w:p>
          <w:p w14:paraId="7D8C5EB2" w14:textId="77777777" w:rsidR="00880FDF" w:rsidRPr="006B7F77" w:rsidRDefault="00880FDF" w:rsidP="0081045D">
            <w:pPr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2"/>
                <w:szCs w:val="22"/>
                <w:highlight w:val="white"/>
              </w:rPr>
              <w:t>(подпись)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D19C7A1" w14:textId="77777777" w:rsidR="00880FDF" w:rsidRPr="006B7F77" w:rsidRDefault="00880FDF" w:rsidP="0081045D">
            <w:pPr>
              <w:keepNext/>
              <w:spacing w:before="120"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Утверждено</w:t>
            </w:r>
          </w:p>
          <w:p w14:paraId="310C33CC" w14:textId="77777777" w:rsidR="00880FDF" w:rsidRPr="006B7F77" w:rsidRDefault="00880FDF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 xml:space="preserve">на заседании совета факультета </w:t>
            </w:r>
            <w:r w:rsidRPr="006B7F77">
              <w:rPr>
                <w:sz w:val="26"/>
                <w:szCs w:val="26"/>
                <w:highlight w:val="white"/>
              </w:rPr>
              <w:t>Медицина I</w:t>
            </w:r>
            <w:r w:rsidRPr="006B7F77">
              <w:rPr>
                <w:highlight w:val="white"/>
              </w:rPr>
              <w:t xml:space="preserve"> </w:t>
            </w:r>
          </w:p>
          <w:p w14:paraId="3C2BD773" w14:textId="77777777" w:rsidR="00880FDF" w:rsidRPr="006B7F77" w:rsidRDefault="00880FDF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Протокол №___ от _____________</w:t>
            </w:r>
          </w:p>
          <w:p w14:paraId="78F53569" w14:textId="77777777" w:rsidR="00880FDF" w:rsidRPr="006B7F77" w:rsidRDefault="00880FDF" w:rsidP="0081045D">
            <w:pPr>
              <w:spacing w:line="276" w:lineRule="auto"/>
              <w:jc w:val="both"/>
              <w:rPr>
                <w:highlight w:val="white"/>
              </w:rPr>
            </w:pPr>
          </w:p>
          <w:p w14:paraId="720EE6CA" w14:textId="77777777" w:rsidR="00880FDF" w:rsidRPr="006B7F77" w:rsidRDefault="00880FDF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Декан факультета Mедицины I,</w:t>
            </w:r>
          </w:p>
          <w:p w14:paraId="40B8D815" w14:textId="77777777" w:rsidR="00880FDF" w:rsidRPr="006B7F77" w:rsidRDefault="00880FDF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др. мед. наук, доцент,</w:t>
            </w:r>
          </w:p>
          <w:p w14:paraId="0E466B7C" w14:textId="77777777" w:rsidR="00880FDF" w:rsidRPr="006B7F77" w:rsidRDefault="00880FDF" w:rsidP="0081045D">
            <w:pPr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Георге Плэчинтэ_________________</w:t>
            </w:r>
          </w:p>
          <w:p w14:paraId="3E961CF5" w14:textId="77777777" w:rsidR="00880FDF" w:rsidRPr="006B7F77" w:rsidRDefault="00880FDF" w:rsidP="0081045D">
            <w:pPr>
              <w:spacing w:line="276" w:lineRule="auto"/>
              <w:jc w:val="both"/>
              <w:rPr>
                <w:sz w:val="26"/>
                <w:szCs w:val="26"/>
                <w:highlight w:val="white"/>
              </w:rPr>
            </w:pPr>
          </w:p>
        </w:tc>
      </w:tr>
      <w:tr w:rsidR="00880FDF" w:rsidRPr="006B7F77" w14:paraId="52199212" w14:textId="77777777" w:rsidTr="008104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93081" w14:textId="77777777" w:rsidR="00880FDF" w:rsidRPr="006B7F77" w:rsidRDefault="00880FDF" w:rsidP="0081045D">
            <w:pPr>
              <w:keepNext/>
              <w:spacing w:before="120"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>Утверждено</w:t>
            </w:r>
          </w:p>
          <w:p w14:paraId="686684A0" w14:textId="77777777" w:rsidR="00880FDF" w:rsidRPr="006B7F77" w:rsidRDefault="00880FDF" w:rsidP="0081045D">
            <w:pPr>
              <w:keepNext/>
              <w:spacing w:before="120" w:line="276" w:lineRule="auto"/>
              <w:jc w:val="center"/>
              <w:rPr>
                <w:b/>
                <w:highlight w:val="white"/>
              </w:rPr>
            </w:pPr>
            <w:r w:rsidRPr="006B7F77">
              <w:rPr>
                <w:b/>
                <w:highlight w:val="white"/>
              </w:rPr>
              <w:t>на заседании Кафедры румынского языка и медицинской терминологии</w:t>
            </w:r>
          </w:p>
          <w:p w14:paraId="3FFADE11" w14:textId="77777777" w:rsidR="00880FDF" w:rsidRPr="006B7F77" w:rsidRDefault="00880FDF" w:rsidP="0081045D">
            <w:pPr>
              <w:jc w:val="center"/>
              <w:rPr>
                <w:highlight w:val="white"/>
              </w:rPr>
            </w:pPr>
          </w:p>
          <w:p w14:paraId="16261A41" w14:textId="77777777" w:rsidR="00880FDF" w:rsidRPr="006B7F77" w:rsidRDefault="00880FDF" w:rsidP="0081045D">
            <w:pPr>
              <w:spacing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>Протокол № 9 от 19.02.2024</w:t>
            </w:r>
          </w:p>
          <w:p w14:paraId="4EC9EE8D" w14:textId="77777777" w:rsidR="00880FDF" w:rsidRPr="006B7F77" w:rsidRDefault="00880FDF" w:rsidP="0081045D">
            <w:pPr>
              <w:spacing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 xml:space="preserve">Заведующий кафедрой, доктор </w:t>
            </w:r>
            <w:r w:rsidRPr="006B7F77">
              <w:t>педагогических наук, доцент</w:t>
            </w:r>
          </w:p>
          <w:p w14:paraId="33D1873E" w14:textId="77777777" w:rsidR="00880FDF" w:rsidRPr="006B7F77" w:rsidRDefault="00880FDF" w:rsidP="0081045D">
            <w:pPr>
              <w:spacing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>А. Кирияк ______________________</w:t>
            </w:r>
          </w:p>
          <w:p w14:paraId="083E1E35" w14:textId="77777777" w:rsidR="00880FDF" w:rsidRPr="006B7F77" w:rsidRDefault="00880FDF" w:rsidP="0081045D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14:paraId="3A05ACEF" w14:textId="77777777" w:rsidR="00880FDF" w:rsidRPr="006B7F77" w:rsidRDefault="00880FDF" w:rsidP="00880FDF">
      <w:pPr>
        <w:spacing w:line="360" w:lineRule="auto"/>
        <w:jc w:val="center"/>
        <w:rPr>
          <w:b/>
          <w:sz w:val="28"/>
          <w:szCs w:val="28"/>
        </w:rPr>
      </w:pPr>
      <w:bookmarkStart w:id="0" w:name="_Hlk159332616"/>
      <w:r w:rsidRPr="006B7F77">
        <w:rPr>
          <w:b/>
          <w:sz w:val="28"/>
          <w:szCs w:val="28"/>
        </w:rPr>
        <w:t xml:space="preserve">Учебная программа </w:t>
      </w:r>
    </w:p>
    <w:bookmarkEnd w:id="0"/>
    <w:p w14:paraId="06C811FD" w14:textId="77777777" w:rsidR="00880FDF" w:rsidRPr="006B7F77" w:rsidRDefault="00880FDF" w:rsidP="00880FDF">
      <w:pPr>
        <w:tabs>
          <w:tab w:val="left" w:pos="9781"/>
        </w:tabs>
        <w:jc w:val="center"/>
        <w:rPr>
          <w:b/>
          <w:smallCaps/>
        </w:rPr>
      </w:pPr>
      <w:r w:rsidRPr="006B7F77">
        <w:t xml:space="preserve">Дисциплина: </w:t>
      </w:r>
      <w:r w:rsidRPr="006B7F77">
        <w:rPr>
          <w:b/>
          <w:smallCaps/>
        </w:rPr>
        <w:t>РУМЫНСКИЙ ЯЗЫК</w:t>
      </w:r>
    </w:p>
    <w:p w14:paraId="4466BD20" w14:textId="77777777" w:rsidR="00880FDF" w:rsidRPr="006B7F77" w:rsidRDefault="00880FDF" w:rsidP="00880FDF">
      <w:pPr>
        <w:tabs>
          <w:tab w:val="left" w:pos="9781"/>
        </w:tabs>
        <w:jc w:val="center"/>
      </w:pPr>
      <w:r w:rsidRPr="006B7F77">
        <w:rPr>
          <w:b/>
          <w:smallCaps/>
        </w:rPr>
        <w:t>(</w:t>
      </w:r>
      <w:r w:rsidRPr="006B7F77">
        <w:rPr>
          <w:b/>
        </w:rPr>
        <w:t>для студентов алолингвов</w:t>
      </w:r>
      <w:r>
        <w:rPr>
          <w:b/>
        </w:rPr>
        <w:t xml:space="preserve"> и </w:t>
      </w:r>
      <w:r w:rsidRPr="006B7F77">
        <w:rPr>
          <w:sz w:val="26"/>
          <w:szCs w:val="26"/>
        </w:rPr>
        <w:t>иностранных</w:t>
      </w:r>
      <w:r w:rsidRPr="006B7F77">
        <w:rPr>
          <w:b/>
          <w:smallCaps/>
        </w:rPr>
        <w:t>)</w:t>
      </w:r>
    </w:p>
    <w:p w14:paraId="34724087" w14:textId="77777777" w:rsidR="00880FDF" w:rsidRPr="006B7F77" w:rsidRDefault="00880FDF" w:rsidP="00880FDF">
      <w:pPr>
        <w:jc w:val="center"/>
      </w:pPr>
    </w:p>
    <w:p w14:paraId="1E2254F6" w14:textId="77777777" w:rsidR="00880FDF" w:rsidRPr="006B7F77" w:rsidRDefault="00880FDF" w:rsidP="00880FDF">
      <w:pPr>
        <w:jc w:val="center"/>
      </w:pPr>
      <w:r w:rsidRPr="006B7F77">
        <w:rPr>
          <w:b/>
        </w:rPr>
        <w:t>Интегрированное обучение</w:t>
      </w:r>
    </w:p>
    <w:p w14:paraId="262213A5" w14:textId="77777777" w:rsidR="00880FDF" w:rsidRPr="006B7F77" w:rsidRDefault="00880FDF" w:rsidP="00880FDF">
      <w:pPr>
        <w:spacing w:line="360" w:lineRule="auto"/>
        <w:jc w:val="both"/>
      </w:pPr>
    </w:p>
    <w:p w14:paraId="04587637" w14:textId="77777777" w:rsidR="00880FDF" w:rsidRPr="006B7F77" w:rsidRDefault="00880FDF" w:rsidP="00880FDF">
      <w:pPr>
        <w:jc w:val="both"/>
      </w:pPr>
      <w:r w:rsidRPr="006B7F77">
        <w:t>Тип курса:   Обязательная внеаудиторная дисциплина</w:t>
      </w:r>
    </w:p>
    <w:p w14:paraId="50BBC437" w14:textId="77777777" w:rsidR="00880FDF" w:rsidRPr="006B7F77" w:rsidRDefault="00880FDF" w:rsidP="00880FDF">
      <w:pPr>
        <w:jc w:val="both"/>
      </w:pPr>
    </w:p>
    <w:p w14:paraId="4E636093" w14:textId="77777777" w:rsidR="00880FDF" w:rsidRPr="006B7F77" w:rsidRDefault="00880FDF" w:rsidP="00880FDF">
      <w:pPr>
        <w:jc w:val="both"/>
        <w:rPr>
          <w:b/>
        </w:rPr>
      </w:pPr>
      <w:r w:rsidRPr="006B7F77">
        <w:rPr>
          <w:b/>
        </w:rPr>
        <w:t>Куррикулум составлен коллективом авторов:</w:t>
      </w:r>
    </w:p>
    <w:p w14:paraId="557CC523" w14:textId="77777777" w:rsidR="00880FDF" w:rsidRPr="006B7F77" w:rsidRDefault="00880FDF" w:rsidP="00880FDF">
      <w:pPr>
        <w:jc w:val="both"/>
      </w:pPr>
      <w:r w:rsidRPr="006B7F77">
        <w:t>Кирияк Аргентина, др</w:t>
      </w:r>
      <w:r w:rsidRPr="006B7F77">
        <w:rPr>
          <w:highlight w:val="white"/>
        </w:rPr>
        <w:t>.</w:t>
      </w:r>
      <w:r w:rsidRPr="006B7F77">
        <w:t xml:space="preserve"> педагогических наук, доцент</w:t>
      </w:r>
    </w:p>
    <w:p w14:paraId="2EA3B279" w14:textId="77777777" w:rsidR="00880FDF" w:rsidRPr="00767656" w:rsidRDefault="00880FDF" w:rsidP="00880FDF">
      <w:pPr>
        <w:jc w:val="both"/>
      </w:pPr>
      <w:r w:rsidRPr="00767656">
        <w:t>Лопатюк Алина,</w:t>
      </w:r>
      <w:r>
        <w:rPr>
          <w:lang w:val="ro-MD"/>
        </w:rPr>
        <w:t xml:space="preserve"> </w:t>
      </w:r>
      <w:r>
        <w:t>др</w:t>
      </w:r>
      <w:r w:rsidRPr="006B7F77">
        <w:rPr>
          <w:highlight w:val="white"/>
        </w:rPr>
        <w:t>.</w:t>
      </w:r>
      <w:r>
        <w:t xml:space="preserve"> филологических</w:t>
      </w:r>
      <w:r w:rsidRPr="00767656">
        <w:t xml:space="preserve"> </w:t>
      </w:r>
      <w:r>
        <w:t>наук</w:t>
      </w:r>
      <w:r>
        <w:rPr>
          <w:lang w:val="ro-MD"/>
        </w:rPr>
        <w:t xml:space="preserve">, </w:t>
      </w:r>
      <w:r w:rsidRPr="00767656">
        <w:t>преподаватель</w:t>
      </w:r>
    </w:p>
    <w:p w14:paraId="59028EDE" w14:textId="77777777" w:rsidR="00880FDF" w:rsidRPr="006B7F77" w:rsidRDefault="00880FDF" w:rsidP="00880FDF">
      <w:pPr>
        <w:jc w:val="both"/>
      </w:pPr>
      <w:r w:rsidRPr="006B7F77">
        <w:t>Быличь Надежда, преподаватель</w:t>
      </w:r>
    </w:p>
    <w:p w14:paraId="522FBC5B" w14:textId="77777777" w:rsidR="00880FDF" w:rsidRDefault="00880FDF" w:rsidP="00880FDF">
      <w:pPr>
        <w:jc w:val="both"/>
      </w:pPr>
    </w:p>
    <w:p w14:paraId="0C59C382" w14:textId="77777777" w:rsidR="00880FDF" w:rsidRDefault="00880FDF" w:rsidP="00880FDF">
      <w:pPr>
        <w:jc w:val="both"/>
      </w:pPr>
    </w:p>
    <w:p w14:paraId="6AADFA89" w14:textId="77777777" w:rsidR="00880FDF" w:rsidRDefault="00880FDF" w:rsidP="00880FDF">
      <w:pPr>
        <w:jc w:val="both"/>
      </w:pPr>
    </w:p>
    <w:p w14:paraId="2F714F55" w14:textId="77777777" w:rsidR="00880FDF" w:rsidRPr="006B7F77" w:rsidRDefault="00880FDF" w:rsidP="00880FDF">
      <w:pPr>
        <w:jc w:val="both"/>
      </w:pPr>
    </w:p>
    <w:p w14:paraId="28FD497F" w14:textId="77777777" w:rsidR="00880FDF" w:rsidRPr="006B7F77" w:rsidRDefault="00880FDF" w:rsidP="00880FDF">
      <w:pPr>
        <w:tabs>
          <w:tab w:val="left" w:pos="9781"/>
        </w:tabs>
        <w:spacing w:line="360" w:lineRule="auto"/>
        <w:jc w:val="both"/>
      </w:pPr>
    </w:p>
    <w:p w14:paraId="17F949E8" w14:textId="77777777" w:rsidR="00880FDF" w:rsidRPr="006B7F77" w:rsidRDefault="00880FDF" w:rsidP="00880FDF">
      <w:pPr>
        <w:tabs>
          <w:tab w:val="left" w:pos="9781"/>
        </w:tabs>
        <w:spacing w:line="360" w:lineRule="auto"/>
        <w:jc w:val="both"/>
      </w:pPr>
    </w:p>
    <w:p w14:paraId="519508AB" w14:textId="77777777" w:rsidR="00880FDF" w:rsidRPr="006B7F77" w:rsidRDefault="00880FDF" w:rsidP="00880FDF">
      <w:pPr>
        <w:tabs>
          <w:tab w:val="left" w:pos="9781"/>
        </w:tabs>
        <w:spacing w:line="360" w:lineRule="auto"/>
        <w:jc w:val="center"/>
      </w:pPr>
      <w:r w:rsidRPr="006B7F77">
        <w:t>Кишинев, 2024</w:t>
      </w:r>
    </w:p>
    <w:p w14:paraId="5D7A7B96" w14:textId="77777777" w:rsidR="00880FDF" w:rsidRPr="006B7F77" w:rsidRDefault="00880FDF" w:rsidP="00880FDF">
      <w:pPr>
        <w:tabs>
          <w:tab w:val="left" w:pos="9781"/>
        </w:tabs>
        <w:spacing w:line="360" w:lineRule="auto"/>
        <w:jc w:val="both"/>
      </w:pPr>
    </w:p>
    <w:p w14:paraId="3EE3FFCF" w14:textId="77777777" w:rsidR="00880FDF" w:rsidRPr="006B7F77" w:rsidRDefault="00880FDF">
      <w:pPr>
        <w:numPr>
          <w:ilvl w:val="0"/>
          <w:numId w:val="5"/>
        </w:numPr>
        <w:ind w:left="993" w:hanging="513"/>
        <w:jc w:val="both"/>
      </w:pPr>
      <w:r w:rsidRPr="006B7F77">
        <w:rPr>
          <w:b/>
          <w:sz w:val="28"/>
          <w:szCs w:val="28"/>
        </w:rPr>
        <w:lastRenderedPageBreak/>
        <w:t>Введение</w:t>
      </w:r>
    </w:p>
    <w:p w14:paraId="4BD98BA1" w14:textId="77777777" w:rsidR="00880FDF" w:rsidRPr="006B7F77" w:rsidRDefault="00880FDF" w:rsidP="00880FDF">
      <w:pPr>
        <w:ind w:left="1080"/>
        <w:jc w:val="both"/>
      </w:pPr>
    </w:p>
    <w:p w14:paraId="73CE7AC0" w14:textId="77777777" w:rsidR="00880FDF" w:rsidRPr="006B7F77" w:rsidRDefault="00880FDF" w:rsidP="00880FDF">
      <w:pPr>
        <w:spacing w:line="276" w:lineRule="auto"/>
        <w:ind w:left="284"/>
        <w:jc w:val="both"/>
      </w:pPr>
      <w:r w:rsidRPr="006B7F77">
        <w:rPr>
          <w:b/>
        </w:rPr>
        <w:t xml:space="preserve">     </w:t>
      </w:r>
      <w:r w:rsidRPr="006B7F77">
        <w:t>Курс «Румынский язык» для студентов-алолингвов и иностранных студентов (с</w:t>
      </w:r>
      <w:r>
        <w:t xml:space="preserve"> </w:t>
      </w:r>
      <w:r w:rsidRPr="006B7F77">
        <w:t>обучени</w:t>
      </w:r>
      <w:r>
        <w:t>ем на</w:t>
      </w:r>
      <w:r w:rsidRPr="006B7F77">
        <w:t xml:space="preserve"> румынск</w:t>
      </w:r>
      <w:r>
        <w:t>ом</w:t>
      </w:r>
      <w:r w:rsidRPr="006B7F77">
        <w:t xml:space="preserve"> язык</w:t>
      </w:r>
      <w:r>
        <w:t>е</w:t>
      </w:r>
      <w:r w:rsidRPr="006B7F77">
        <w:t>) в Государственном университете медицины и фармации имени Николая Тестемицану – это дисциплина, углубляющая знания румынского языка и медицинской терминологии. Знание румынского языка молдавскими и зарубежными студентами-медиками представляет собой настоятельную необходимость в его использовании в процессе профессиональной подготовки, способствуя развитию навыков письменного и устного общения, применению специализированного языка. Эта необходимость, обусловлена ролью знания языка в обеспечении свободного общения и взаимопонимания. Формирование навыков общения студентов-медиков на румынском языке направлено на приближение социокультурного контакта к учебному процессу, который предлагает студентам как познавательные, научные, лингвистические ссылки, так и способности, обеспечивающие получение письменных и устных сообщений в различных коммуникативных ситуациях.</w:t>
      </w:r>
    </w:p>
    <w:p w14:paraId="5347FABB" w14:textId="77777777" w:rsidR="00880FDF" w:rsidRPr="006B7F77" w:rsidRDefault="00880FDF" w:rsidP="00880FDF">
      <w:pPr>
        <w:spacing w:line="276" w:lineRule="auto"/>
        <w:ind w:left="284" w:firstLine="283"/>
        <w:jc w:val="both"/>
      </w:pPr>
      <w:r w:rsidRPr="006B7F77">
        <w:t xml:space="preserve">Эта дисциплина предоставляет возможность для развития различных стилей обучения (познавательных: глобальных, аналитических; слуховых; визуальных), интеллекта и способностей, которые содействуют сотрудничеству между студентом-студентом, студентом-пациентом, студентом-преподавателем, медиком. </w:t>
      </w:r>
    </w:p>
    <w:p w14:paraId="0B6AAFD4" w14:textId="77777777" w:rsidR="00880FDF" w:rsidRPr="006B7F77" w:rsidRDefault="00880FDF" w:rsidP="00880FDF">
      <w:pPr>
        <w:spacing w:line="276" w:lineRule="auto"/>
        <w:ind w:left="284" w:firstLine="283"/>
        <w:jc w:val="both"/>
      </w:pPr>
      <w:r w:rsidRPr="006B7F77">
        <w:t>По окончанию курса румынского языка студенты будут стратегически использовать язык, создавая определенные взаимосвязи между коммуникативным содержанием лингвистической формы.</w:t>
      </w:r>
    </w:p>
    <w:p w14:paraId="16E80DF8" w14:textId="77777777" w:rsidR="00880FDF" w:rsidRPr="006B7F77" w:rsidRDefault="00880FDF" w:rsidP="00880FDF">
      <w:pPr>
        <w:ind w:firstLine="708"/>
        <w:jc w:val="both"/>
      </w:pPr>
    </w:p>
    <w:p w14:paraId="5F6C8E2D" w14:textId="77777777" w:rsidR="00880FDF" w:rsidRPr="006B7F77" w:rsidRDefault="00880FDF" w:rsidP="00880FDF">
      <w:pPr>
        <w:widowControl w:val="0"/>
        <w:spacing w:before="240" w:line="276" w:lineRule="auto"/>
        <w:ind w:firstLine="567"/>
        <w:jc w:val="both"/>
      </w:pPr>
      <w:r w:rsidRPr="006B7F77">
        <w:rPr>
          <w:b/>
        </w:rPr>
        <w:t xml:space="preserve">Задача </w:t>
      </w:r>
      <w:r>
        <w:rPr>
          <w:b/>
        </w:rPr>
        <w:t>у</w:t>
      </w:r>
      <w:r w:rsidRPr="00767656">
        <w:rPr>
          <w:b/>
        </w:rPr>
        <w:t>чебн</w:t>
      </w:r>
      <w:r>
        <w:rPr>
          <w:b/>
        </w:rPr>
        <w:t>ой</w:t>
      </w:r>
      <w:r w:rsidRPr="00767656">
        <w:rPr>
          <w:b/>
        </w:rPr>
        <w:t xml:space="preserve"> программ</w:t>
      </w:r>
      <w:r>
        <w:rPr>
          <w:b/>
        </w:rPr>
        <w:t>ы</w:t>
      </w:r>
      <w:r w:rsidRPr="00767656">
        <w:rPr>
          <w:b/>
        </w:rPr>
        <w:t xml:space="preserve"> </w:t>
      </w:r>
      <w:r w:rsidRPr="006B7F77">
        <w:rPr>
          <w:b/>
        </w:rPr>
        <w:t>в профессиональном становлении</w:t>
      </w:r>
    </w:p>
    <w:p w14:paraId="62973F32" w14:textId="77777777" w:rsidR="00880FDF" w:rsidRPr="006B7F77" w:rsidRDefault="00880FDF" w:rsidP="00880FDF">
      <w:pPr>
        <w:widowControl w:val="0"/>
        <w:spacing w:after="120" w:line="276" w:lineRule="auto"/>
        <w:ind w:firstLine="357"/>
        <w:jc w:val="both"/>
      </w:pPr>
      <w:r w:rsidRPr="00767656">
        <w:t xml:space="preserve">Учебная программа </w:t>
      </w:r>
      <w:r w:rsidRPr="006B7F77">
        <w:t>по дисциплине «Румынский язык» для студентов-алолингвов и иностранных студентов (с румынским языком обучения) является моделью многодисциплинарности, которая представляет собой, в нашем случае взаимосвязь между  целями и потенциальными возможностями различных дисциплин, чтобы обеспечить более широкую перспективу для предлагаемой цели, являясь в то же время, моделью междисциплинарности, поскольку она предлагает пересечение различных дисциплинарных областей (анатомии, биологии, гистологии и других медицинских дисциплин). Междисциплинарность будет способствовать достижению цели изучения румынской медицинской терминологии, формированию коммуникативных (трансверсальных) навыков, изучению терминологической лексики, сосредоточению внимания на диагнозе и обновлении некоторых элементов судебной и вульгаризирующей речи (популяризации науки).</w:t>
      </w:r>
    </w:p>
    <w:p w14:paraId="5F603BC0" w14:textId="77777777" w:rsidR="00880FDF" w:rsidRPr="006B7F77" w:rsidRDefault="00880FDF">
      <w:pPr>
        <w:widowControl w:val="0"/>
        <w:numPr>
          <w:ilvl w:val="0"/>
          <w:numId w:val="4"/>
        </w:numPr>
        <w:spacing w:before="240" w:line="276" w:lineRule="auto"/>
        <w:ind w:left="714" w:hanging="357"/>
        <w:jc w:val="both"/>
      </w:pPr>
      <w:r w:rsidRPr="006B7F77">
        <w:t>Язык/языки преподавания дисциплины: румынский</w:t>
      </w:r>
    </w:p>
    <w:p w14:paraId="09E125BF" w14:textId="77777777" w:rsidR="00880FDF" w:rsidRPr="006B7F77" w:rsidRDefault="00880FDF">
      <w:pPr>
        <w:widowControl w:val="0"/>
        <w:numPr>
          <w:ilvl w:val="0"/>
          <w:numId w:val="4"/>
        </w:numPr>
        <w:spacing w:before="240" w:line="276" w:lineRule="auto"/>
        <w:ind w:left="714" w:hanging="357"/>
        <w:jc w:val="both"/>
      </w:pPr>
      <w:r w:rsidRPr="006B7F77">
        <w:t>Целевая аудитория: студенты II курса, Факультет Медицины I</w:t>
      </w:r>
    </w:p>
    <w:p w14:paraId="1D71C091" w14:textId="77777777" w:rsidR="00880FDF" w:rsidRPr="006B7F77" w:rsidRDefault="00880FDF" w:rsidP="00880FDF">
      <w:pPr>
        <w:tabs>
          <w:tab w:val="left" w:pos="9781"/>
        </w:tabs>
        <w:spacing w:line="360" w:lineRule="auto"/>
        <w:jc w:val="both"/>
        <w:rPr>
          <w:b/>
          <w:smallCaps/>
          <w:sz w:val="28"/>
          <w:szCs w:val="28"/>
        </w:rPr>
      </w:pPr>
    </w:p>
    <w:p w14:paraId="2FF54CA6" w14:textId="77777777" w:rsidR="00880FDF" w:rsidRPr="006B7F77" w:rsidRDefault="00880FDF" w:rsidP="00880FDF">
      <w:pPr>
        <w:tabs>
          <w:tab w:val="left" w:pos="9781"/>
        </w:tabs>
        <w:spacing w:line="360" w:lineRule="auto"/>
        <w:jc w:val="both"/>
        <w:rPr>
          <w:b/>
          <w:smallCaps/>
          <w:sz w:val="28"/>
          <w:szCs w:val="28"/>
        </w:rPr>
      </w:pPr>
    </w:p>
    <w:p w14:paraId="708A4B34" w14:textId="77777777" w:rsidR="00880FDF" w:rsidRPr="006B7F77" w:rsidRDefault="00880FDF">
      <w:pPr>
        <w:widowControl w:val="0"/>
        <w:numPr>
          <w:ilvl w:val="0"/>
          <w:numId w:val="6"/>
        </w:numPr>
        <w:spacing w:before="360" w:after="240"/>
        <w:jc w:val="both"/>
      </w:pPr>
      <w:r w:rsidRPr="006B7F77">
        <w:rPr>
          <w:b/>
          <w:sz w:val="28"/>
          <w:szCs w:val="28"/>
        </w:rPr>
        <w:lastRenderedPageBreak/>
        <w:t>Управление дисциплиной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561"/>
        <w:gridCol w:w="3336"/>
        <w:gridCol w:w="2759"/>
      </w:tblGrid>
      <w:tr w:rsidR="00880FDF" w:rsidRPr="006B7F77" w14:paraId="772714B7" w14:textId="77777777" w:rsidTr="0081045D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473EE00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Код дисциплины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7E1CE3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G.03.O.030a/ G.03.O.038a*</w:t>
            </w:r>
          </w:p>
        </w:tc>
      </w:tr>
      <w:tr w:rsidR="00880FDF" w:rsidRPr="006B7F77" w14:paraId="77469EF5" w14:textId="77777777" w:rsidTr="0081045D">
        <w:tc>
          <w:tcPr>
            <w:tcW w:w="3827" w:type="dxa"/>
            <w:gridSpan w:val="2"/>
            <w:tcBorders>
              <w:left w:val="single" w:sz="4" w:space="0" w:color="000000"/>
            </w:tcBorders>
          </w:tcPr>
          <w:p w14:paraId="3152B22F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Название дисциплины</w:t>
            </w:r>
          </w:p>
        </w:tc>
        <w:tc>
          <w:tcPr>
            <w:tcW w:w="6095" w:type="dxa"/>
            <w:gridSpan w:val="2"/>
            <w:tcBorders>
              <w:right w:val="single" w:sz="4" w:space="0" w:color="000000"/>
            </w:tcBorders>
            <w:vAlign w:val="center"/>
          </w:tcPr>
          <w:p w14:paraId="4C8A78BC" w14:textId="77777777" w:rsidR="00880FDF" w:rsidRPr="00797AFC" w:rsidRDefault="00880FDF" w:rsidP="0081045D">
            <w:pPr>
              <w:tabs>
                <w:tab w:val="left" w:pos="9781"/>
              </w:tabs>
              <w:spacing w:before="120" w:after="120"/>
              <w:jc w:val="both"/>
            </w:pPr>
            <w:r w:rsidRPr="00797AFC">
              <w:t>РУМЫНСКИЙ ЯЗЫК (для студентов алолингвов и иностранных студентов)</w:t>
            </w:r>
          </w:p>
        </w:tc>
      </w:tr>
      <w:tr w:rsidR="00880FDF" w:rsidRPr="006B7F77" w14:paraId="753CFC75" w14:textId="77777777" w:rsidTr="0081045D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4D14F6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Ответственный (е) за дисциплину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2A1A3B" w14:textId="77777777" w:rsidR="00880FDF" w:rsidRPr="00797AFC" w:rsidRDefault="00880FDF" w:rsidP="0081045D">
            <w:pPr>
              <w:tabs>
                <w:tab w:val="left" w:pos="9781"/>
              </w:tabs>
              <w:spacing w:before="120" w:after="120"/>
              <w:jc w:val="both"/>
            </w:pPr>
            <w:r w:rsidRPr="00797AFC">
              <w:t>Кирияк Аргентина</w:t>
            </w:r>
          </w:p>
        </w:tc>
      </w:tr>
      <w:tr w:rsidR="00880FDF" w:rsidRPr="006B7F77" w14:paraId="0D85A347" w14:textId="77777777" w:rsidTr="0081045D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0918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 xml:space="preserve">Курс 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FA979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II</w:t>
            </w: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 w14:paraId="123552F0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Семестр/семестры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7BB5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III-IV</w:t>
            </w:r>
          </w:p>
        </w:tc>
      </w:tr>
      <w:tr w:rsidR="00880FDF" w:rsidRPr="006B7F77" w14:paraId="309E082C" w14:textId="77777777" w:rsidTr="0081045D"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D58A12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Общее количество часов, включая:</w:t>
            </w:r>
          </w:p>
        </w:tc>
        <w:tc>
          <w:tcPr>
            <w:tcW w:w="27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1EC5FB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880FDF" w:rsidRPr="006B7F77" w14:paraId="786E505E" w14:textId="77777777" w:rsidTr="0081045D">
        <w:tc>
          <w:tcPr>
            <w:tcW w:w="2266" w:type="dxa"/>
            <w:tcBorders>
              <w:left w:val="single" w:sz="4" w:space="0" w:color="000000"/>
            </w:tcBorders>
            <w:vAlign w:val="center"/>
          </w:tcPr>
          <w:p w14:paraId="39AC5F98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Теоретические</w:t>
            </w:r>
          </w:p>
        </w:tc>
        <w:tc>
          <w:tcPr>
            <w:tcW w:w="1561" w:type="dxa"/>
            <w:vAlign w:val="center"/>
          </w:tcPr>
          <w:p w14:paraId="24DC1B5E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36" w:type="dxa"/>
            <w:vAlign w:val="center"/>
          </w:tcPr>
          <w:p w14:paraId="2B12B420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Практические работы/ лабораторные</w:t>
            </w:r>
          </w:p>
        </w:tc>
        <w:tc>
          <w:tcPr>
            <w:tcW w:w="2759" w:type="dxa"/>
            <w:tcBorders>
              <w:right w:val="single" w:sz="4" w:space="0" w:color="000000"/>
            </w:tcBorders>
            <w:vAlign w:val="center"/>
          </w:tcPr>
          <w:p w14:paraId="0794F457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120 (60 семестриально)</w:t>
            </w:r>
          </w:p>
        </w:tc>
      </w:tr>
      <w:tr w:rsidR="00880FDF" w:rsidRPr="006B7F77" w14:paraId="2E554984" w14:textId="77777777" w:rsidTr="0081045D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E3124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Практические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2A8009D2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36" w:type="dxa"/>
            <w:tcBorders>
              <w:bottom w:val="single" w:sz="4" w:space="0" w:color="000000"/>
            </w:tcBorders>
            <w:vAlign w:val="center"/>
          </w:tcPr>
          <w:p w14:paraId="0D058BAB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BD273" w14:textId="77777777" w:rsidR="00880FDF" w:rsidRPr="006B7F77" w:rsidRDefault="00880FDF" w:rsidP="0081045D">
            <w:pPr>
              <w:tabs>
                <w:tab w:val="left" w:pos="9781"/>
              </w:tabs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880FDF" w:rsidRPr="006B7F77" w14:paraId="5006511C" w14:textId="77777777" w:rsidTr="0081045D">
        <w:trPr>
          <w:trHeight w:val="141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20839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Форма проверки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8324030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</w:tcPr>
          <w:p w14:paraId="5AD51DDE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Количество кредитов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C2D6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2 ( III-е полугодие)</w:t>
            </w:r>
          </w:p>
          <w:p w14:paraId="222A68E1" w14:textId="77777777" w:rsidR="00880FDF" w:rsidRPr="006B7F77" w:rsidRDefault="00880FDF" w:rsidP="0081045D">
            <w:pPr>
              <w:tabs>
                <w:tab w:val="left" w:pos="9781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B7F77">
              <w:rPr>
                <w:sz w:val="26"/>
                <w:szCs w:val="26"/>
              </w:rPr>
              <w:t>2 ( IV-е полугодие)</w:t>
            </w:r>
          </w:p>
        </w:tc>
      </w:tr>
    </w:tbl>
    <w:p w14:paraId="1D62830E" w14:textId="77777777" w:rsidR="00880FDF" w:rsidRPr="006B7F77" w:rsidRDefault="00880FDF">
      <w:pPr>
        <w:pStyle w:val="Listparagraf"/>
        <w:widowControl w:val="0"/>
        <w:numPr>
          <w:ilvl w:val="0"/>
          <w:numId w:val="6"/>
        </w:numPr>
        <w:spacing w:before="360" w:after="240"/>
        <w:jc w:val="both"/>
        <w:rPr>
          <w:b/>
          <w:smallCaps/>
          <w:sz w:val="28"/>
          <w:szCs w:val="28"/>
        </w:rPr>
      </w:pPr>
      <w:r w:rsidRPr="006B7F77">
        <w:rPr>
          <w:b/>
          <w:smallCaps/>
          <w:sz w:val="28"/>
          <w:szCs w:val="28"/>
        </w:rPr>
        <w:t>ЦЕЛИ ОБУЧЕНИЯ ДИСЦИПЛИНЫ</w:t>
      </w:r>
    </w:p>
    <w:p w14:paraId="674A686E" w14:textId="77777777" w:rsidR="00880FDF" w:rsidRPr="006B7F77" w:rsidRDefault="00880FDF" w:rsidP="00880FDF">
      <w:pPr>
        <w:keepNext/>
        <w:spacing w:before="120"/>
        <w:jc w:val="both"/>
        <w:rPr>
          <w:rFonts w:ascii="Cambria" w:eastAsia="Cambria" w:hAnsi="Cambria" w:cs="Cambria"/>
          <w:b/>
        </w:rPr>
      </w:pPr>
      <w:r w:rsidRPr="006B7F77">
        <w:rPr>
          <w:rFonts w:ascii="Cambria" w:eastAsia="Cambria" w:hAnsi="Cambria" w:cs="Cambria"/>
          <w:b/>
          <w:i/>
        </w:rPr>
        <w:t>По окончанию обучения дисциплины студент сможет:</w:t>
      </w:r>
    </w:p>
    <w:p w14:paraId="2C953494" w14:textId="77777777" w:rsidR="00880FDF" w:rsidRPr="006B7F77" w:rsidRDefault="00880FDF" w:rsidP="00880FDF">
      <w:pPr>
        <w:keepNext/>
        <w:spacing w:before="120"/>
        <w:jc w:val="both"/>
        <w:rPr>
          <w:rFonts w:ascii="Cambria" w:eastAsia="Cambria" w:hAnsi="Cambria" w:cs="Cambria"/>
          <w:b/>
        </w:rPr>
      </w:pPr>
      <w:r w:rsidRPr="006B7F77">
        <w:rPr>
          <w:rFonts w:ascii="Cambria" w:eastAsia="Cambria" w:hAnsi="Cambria" w:cs="Cambria"/>
          <w:b/>
          <w:i/>
        </w:rPr>
        <w:t>a) на уровне знания и понимания:</w:t>
      </w:r>
    </w:p>
    <w:p w14:paraId="730EEBD4" w14:textId="77777777" w:rsidR="00880FDF" w:rsidRPr="006B7F77" w:rsidRDefault="00880FDF">
      <w:pPr>
        <w:numPr>
          <w:ilvl w:val="0"/>
          <w:numId w:val="7"/>
        </w:numPr>
        <w:jc w:val="both"/>
        <w:rPr>
          <w:u w:val="single"/>
        </w:rPr>
      </w:pPr>
      <w:r w:rsidRPr="006B7F77">
        <w:t xml:space="preserve">объяснять предназначение учебного заведения, в котором он проходит обучение; </w:t>
      </w:r>
    </w:p>
    <w:p w14:paraId="1E7A0A98" w14:textId="77777777" w:rsidR="00880FDF" w:rsidRPr="006B7F77" w:rsidRDefault="00880FDF">
      <w:pPr>
        <w:numPr>
          <w:ilvl w:val="0"/>
          <w:numId w:val="7"/>
        </w:numPr>
        <w:jc w:val="both"/>
      </w:pPr>
      <w:r w:rsidRPr="006B7F77">
        <w:t>обосновывать важность и необходимость воздействия похожего исследования (формирование мотивации);</w:t>
      </w:r>
    </w:p>
    <w:p w14:paraId="4AF53652" w14:textId="77777777" w:rsidR="00880FDF" w:rsidRPr="006B7F77" w:rsidRDefault="00880FDF">
      <w:pPr>
        <w:numPr>
          <w:ilvl w:val="0"/>
          <w:numId w:val="7"/>
        </w:numPr>
        <w:jc w:val="both"/>
      </w:pPr>
      <w:r w:rsidRPr="006B7F77">
        <w:t xml:space="preserve">понимать, обладать знаниями грамматики, общими знаниями и знаниями медицинской терминологии на румынском языке; </w:t>
      </w:r>
    </w:p>
    <w:p w14:paraId="3C31BE1B" w14:textId="77777777" w:rsidR="00880FDF" w:rsidRPr="006B7F77" w:rsidRDefault="00880FDF">
      <w:pPr>
        <w:numPr>
          <w:ilvl w:val="0"/>
          <w:numId w:val="7"/>
        </w:numPr>
        <w:jc w:val="both"/>
      </w:pPr>
      <w:r w:rsidRPr="006B7F77">
        <w:t>поддерживать образовательные навыки, различать значимость и незначимость, уважать румынский язык, изучать его как язык накопления новой информации (медицинской терминологии), незаменимый аспект формирования личности врача;</w:t>
      </w:r>
    </w:p>
    <w:p w14:paraId="5B56F53D" w14:textId="77777777" w:rsidR="00880FDF" w:rsidRPr="006B7F77" w:rsidRDefault="00880FDF">
      <w:pPr>
        <w:numPr>
          <w:ilvl w:val="0"/>
          <w:numId w:val="7"/>
        </w:numPr>
        <w:jc w:val="both"/>
      </w:pPr>
      <w:r w:rsidRPr="006B7F77">
        <w:t>воспитывать принципы здоровой толерантности, понимания и уважения к соседствующим народам;</w:t>
      </w:r>
    </w:p>
    <w:p w14:paraId="320B006D" w14:textId="77777777" w:rsidR="00880FDF" w:rsidRPr="006B7F77" w:rsidRDefault="00880FDF">
      <w:pPr>
        <w:numPr>
          <w:ilvl w:val="0"/>
          <w:numId w:val="7"/>
        </w:numPr>
        <w:jc w:val="both"/>
      </w:pPr>
      <w:r w:rsidRPr="006B7F77">
        <w:t xml:space="preserve">слушать, обсуждать, представлять, отвергать или отстаивать свою точку зрения; </w:t>
      </w:r>
    </w:p>
    <w:p w14:paraId="6B1C1236" w14:textId="77777777" w:rsidR="00880FDF" w:rsidRPr="006B7F77" w:rsidRDefault="00880FDF">
      <w:pPr>
        <w:numPr>
          <w:ilvl w:val="0"/>
          <w:numId w:val="7"/>
        </w:numPr>
        <w:jc w:val="both"/>
      </w:pPr>
      <w:r w:rsidRPr="006B7F77">
        <w:t>брать на себя ответственность за самообучение и развитие навыков непрерывного обучения.</w:t>
      </w:r>
    </w:p>
    <w:p w14:paraId="2EF39FCC" w14:textId="77777777" w:rsidR="00880FDF" w:rsidRPr="006B7F77" w:rsidRDefault="00880FDF" w:rsidP="00880FDF">
      <w:pPr>
        <w:keepNext/>
        <w:spacing w:before="120"/>
        <w:jc w:val="both"/>
        <w:rPr>
          <w:rFonts w:ascii="Cambria" w:eastAsia="Cambria" w:hAnsi="Cambria" w:cs="Cambria"/>
          <w:b/>
        </w:rPr>
      </w:pPr>
      <w:r w:rsidRPr="006B7F77">
        <w:rPr>
          <w:rFonts w:ascii="Cambria" w:eastAsia="Cambria" w:hAnsi="Cambria" w:cs="Cambria"/>
          <w:b/>
          <w:i/>
        </w:rPr>
        <w:t>b) на прикладном уровне:</w:t>
      </w:r>
    </w:p>
    <w:p w14:paraId="53462A74" w14:textId="77777777" w:rsidR="00880FDF" w:rsidRPr="006B7F77" w:rsidRDefault="00880FDF" w:rsidP="00880FDF">
      <w:pPr>
        <w:jc w:val="both"/>
      </w:pPr>
    </w:p>
    <w:p w14:paraId="45D779B5" w14:textId="77777777" w:rsidR="00880FDF" w:rsidRPr="006B7F77" w:rsidRDefault="00880FDF">
      <w:pPr>
        <w:numPr>
          <w:ilvl w:val="0"/>
          <w:numId w:val="9"/>
        </w:numPr>
        <w:jc w:val="both"/>
      </w:pPr>
      <w:r w:rsidRPr="006B7F77">
        <w:t xml:space="preserve">обосновывать необходимость изучения курса румынского языка и медицинской терминологии, создавая благоприятную психологическую почву и предотвращая вероятные препятствия;  </w:t>
      </w:r>
    </w:p>
    <w:p w14:paraId="7664FF39" w14:textId="77777777" w:rsidR="00880FDF" w:rsidRPr="006B7F77" w:rsidRDefault="00880FDF">
      <w:pPr>
        <w:numPr>
          <w:ilvl w:val="0"/>
          <w:numId w:val="9"/>
        </w:numPr>
        <w:jc w:val="both"/>
      </w:pPr>
      <w:r w:rsidRPr="006B7F77">
        <w:lastRenderedPageBreak/>
        <w:t>поддерживать диагностическое обучение: приобретение материи не является контролем, индивидуальные результаты овладения румынским языком и медицинской терминологией будут способствовать этимологическому, морфологическому, лексическому анализу, формированию лингво-терминологической оси, самоутверждению;</w:t>
      </w:r>
    </w:p>
    <w:p w14:paraId="1BA0322F" w14:textId="77777777" w:rsidR="00880FDF" w:rsidRPr="006B7F77" w:rsidRDefault="00880FDF">
      <w:pPr>
        <w:numPr>
          <w:ilvl w:val="0"/>
          <w:numId w:val="9"/>
        </w:numPr>
        <w:jc w:val="both"/>
      </w:pPr>
      <w:r w:rsidRPr="006B7F77">
        <w:t>сравнивать медицинскую терминологию международного стандарта с отечественной медицинской терминологией, выявляя преимущества и недостатки этих терминологий;</w:t>
      </w:r>
    </w:p>
    <w:p w14:paraId="6BB1EDF1" w14:textId="77777777" w:rsidR="00880FDF" w:rsidRPr="006B7F77" w:rsidRDefault="00880FDF">
      <w:pPr>
        <w:numPr>
          <w:ilvl w:val="0"/>
          <w:numId w:val="9"/>
        </w:numPr>
        <w:jc w:val="both"/>
      </w:pPr>
      <w:r w:rsidRPr="006B7F77">
        <w:t>классифицировать информацию, полученную на курсах, на базовую информацию (минимальное лексическое требование) и дополнительную информацию, систематизировать её;</w:t>
      </w:r>
    </w:p>
    <w:p w14:paraId="24023196" w14:textId="77777777" w:rsidR="00880FDF" w:rsidRPr="006B7F77" w:rsidRDefault="00880FDF">
      <w:pPr>
        <w:numPr>
          <w:ilvl w:val="0"/>
          <w:numId w:val="9"/>
        </w:numPr>
        <w:jc w:val="both"/>
      </w:pPr>
      <w:r w:rsidRPr="006B7F77">
        <w:t>использовать румынский язык на практике – упражнение указывает на превосходный качественный шаг в овладении языком и является неотъемлемым аспектом процесса общения на родном языке, информация концентрирует максимально внимание.</w:t>
      </w:r>
      <w:bookmarkStart w:id="1" w:name="bookmark=kix.t2vt35wts2xh" w:colFirst="0" w:colLast="0"/>
      <w:bookmarkEnd w:id="1"/>
    </w:p>
    <w:p w14:paraId="033504DD" w14:textId="77777777" w:rsidR="00880FDF" w:rsidRPr="006B7F77" w:rsidRDefault="00880FDF" w:rsidP="00880FDF">
      <w:pPr>
        <w:keepNext/>
        <w:spacing w:before="120"/>
        <w:ind w:left="360"/>
        <w:jc w:val="both"/>
        <w:rPr>
          <w:rFonts w:ascii="Cambria" w:eastAsia="Cambria" w:hAnsi="Cambria" w:cs="Cambria"/>
          <w:b/>
        </w:rPr>
      </w:pPr>
    </w:p>
    <w:p w14:paraId="24083CB2" w14:textId="77777777" w:rsidR="00880FDF" w:rsidRPr="006B7F77" w:rsidRDefault="00880FDF" w:rsidP="00880FDF">
      <w:pPr>
        <w:keepNext/>
        <w:spacing w:before="120"/>
        <w:ind w:left="360"/>
        <w:jc w:val="both"/>
        <w:rPr>
          <w:rFonts w:ascii="Cambria" w:eastAsia="Cambria" w:hAnsi="Cambria" w:cs="Cambria"/>
          <w:b/>
        </w:rPr>
      </w:pPr>
      <w:r w:rsidRPr="006B7F77">
        <w:rPr>
          <w:rFonts w:ascii="Cambria" w:eastAsia="Cambria" w:hAnsi="Cambria" w:cs="Cambria"/>
          <w:b/>
          <w:i/>
        </w:rPr>
        <w:t>c) на интеграционном уровне:</w:t>
      </w:r>
    </w:p>
    <w:p w14:paraId="6B0D4B29" w14:textId="77777777" w:rsidR="00880FDF" w:rsidRPr="006B7F77" w:rsidRDefault="00880FDF" w:rsidP="00880FDF">
      <w:pPr>
        <w:widowControl w:val="0"/>
        <w:ind w:left="360"/>
        <w:jc w:val="both"/>
      </w:pPr>
    </w:p>
    <w:p w14:paraId="78095435" w14:textId="77777777" w:rsidR="00880FDF" w:rsidRPr="006B7F77" w:rsidRDefault="00880FDF">
      <w:pPr>
        <w:numPr>
          <w:ilvl w:val="0"/>
          <w:numId w:val="8"/>
        </w:numPr>
        <w:jc w:val="both"/>
      </w:pPr>
      <w:r w:rsidRPr="006B7F77">
        <w:t>учиться знать: знать прошлую, настоящую или виртуальную реальность; учиться постоянно учиться, выявлять местные культурные ценности;</w:t>
      </w:r>
    </w:p>
    <w:p w14:paraId="18F08040" w14:textId="77777777" w:rsidR="00880FDF" w:rsidRPr="006B7F77" w:rsidRDefault="00880FDF">
      <w:pPr>
        <w:numPr>
          <w:ilvl w:val="0"/>
          <w:numId w:val="8"/>
        </w:numPr>
        <w:jc w:val="both"/>
      </w:pPr>
      <w:r w:rsidRPr="006B7F77">
        <w:t xml:space="preserve">учиться действовать, достигая прагматической компетентности в медицине (как в сфере деятельности);    </w:t>
      </w:r>
    </w:p>
    <w:p w14:paraId="5D74C8A0" w14:textId="77777777" w:rsidR="00880FDF" w:rsidRPr="006B7F77" w:rsidRDefault="00880FDF">
      <w:pPr>
        <w:numPr>
          <w:ilvl w:val="0"/>
          <w:numId w:val="8"/>
        </w:numPr>
        <w:jc w:val="both"/>
      </w:pPr>
      <w:r w:rsidRPr="006B7F77">
        <w:t xml:space="preserve">научиться справляться с различными и сложными социально-профессиональными ситуациями: уровень общения: врач – пациент; врач – врач; врач – широкая публика;     </w:t>
      </w:r>
    </w:p>
    <w:p w14:paraId="644196DD" w14:textId="77777777" w:rsidR="00880FDF" w:rsidRPr="006B7F77" w:rsidRDefault="00880FDF">
      <w:pPr>
        <w:numPr>
          <w:ilvl w:val="0"/>
          <w:numId w:val="8"/>
        </w:numPr>
        <w:jc w:val="both"/>
      </w:pPr>
      <w:r w:rsidRPr="006B7F77">
        <w:t>учиться развивать свою личность, непрерывно совершенствовать, приобретать медицинские знания, продвигать этический и моральный статус врача посредством объективности, беспристрастности, честности, универсальности и высокого профессионализма;</w:t>
      </w:r>
    </w:p>
    <w:p w14:paraId="434575F9" w14:textId="77777777" w:rsidR="00880FDF" w:rsidRPr="006B7F77" w:rsidRDefault="00880FDF">
      <w:pPr>
        <w:numPr>
          <w:ilvl w:val="0"/>
          <w:numId w:val="8"/>
        </w:numPr>
        <w:jc w:val="both"/>
      </w:pPr>
      <w:r w:rsidRPr="006B7F77">
        <w:t>сопереживать культурные, профессиональные, социально-экономические ценности, продвигать их, а также расширять их посредством своих собственных следственных действий;</w:t>
      </w:r>
    </w:p>
    <w:p w14:paraId="5ACBBB8E" w14:textId="77777777" w:rsidR="00880FDF" w:rsidRPr="006B7F77" w:rsidRDefault="00880FDF">
      <w:pPr>
        <w:numPr>
          <w:ilvl w:val="0"/>
          <w:numId w:val="8"/>
        </w:numPr>
        <w:jc w:val="both"/>
      </w:pPr>
      <w:r w:rsidRPr="006B7F77">
        <w:t>определять социальные цели медицины, оценивая направление медицины с точки зрения социально-экономического развития;</w:t>
      </w:r>
    </w:p>
    <w:p w14:paraId="54E71837" w14:textId="77777777" w:rsidR="00880FDF" w:rsidRPr="006B7F77" w:rsidRDefault="00880FDF">
      <w:pPr>
        <w:numPr>
          <w:ilvl w:val="0"/>
          <w:numId w:val="8"/>
        </w:numPr>
        <w:jc w:val="both"/>
      </w:pPr>
      <w:r w:rsidRPr="006B7F77">
        <w:t>оценивать важность знаний, ассимилированных в ГУМиФ им. Николая Тестемицану;</w:t>
      </w:r>
    </w:p>
    <w:p w14:paraId="4098E9D2" w14:textId="77777777" w:rsidR="00880FDF" w:rsidRPr="006B7F77" w:rsidRDefault="00880FDF" w:rsidP="00880FDF">
      <w:pPr>
        <w:widowControl w:val="0"/>
        <w:spacing w:before="360" w:after="240"/>
        <w:jc w:val="both"/>
      </w:pPr>
      <w:r w:rsidRPr="006B7F77">
        <w:t>оценивать положение медицины в Республике Молдова, сопоставляя её с универсальной медициной.</w:t>
      </w:r>
    </w:p>
    <w:p w14:paraId="454EF016" w14:textId="77777777" w:rsidR="00880FDF" w:rsidRPr="006B7F77" w:rsidRDefault="00880FDF" w:rsidP="00880FDF">
      <w:pPr>
        <w:widowControl w:val="0"/>
        <w:spacing w:after="240"/>
        <w:jc w:val="both"/>
      </w:pPr>
      <w:r w:rsidRPr="006B7F77">
        <w:rPr>
          <w:b/>
          <w:smallCaps/>
        </w:rPr>
        <w:t xml:space="preserve">IV. ПРЕДВАРИТЕЛЬНЫЕ УСЛОВИЯ И ТРЕБОВАНИЯ </w:t>
      </w:r>
    </w:p>
    <w:p w14:paraId="005D4AD2" w14:textId="77777777" w:rsidR="00880FDF" w:rsidRPr="006B7F77" w:rsidRDefault="00880FDF" w:rsidP="00880FDF">
      <w:pPr>
        <w:ind w:firstLine="708"/>
        <w:jc w:val="both"/>
      </w:pPr>
      <w:r w:rsidRPr="006B7F77">
        <w:t>Румынский язык и медицинская терминология в группах со студентами-алолингвами и иностранными студентами (с румынским языком обучения) – это дисциплина, которая формирует возможности принятия и освоения румынской медицинской терминологии будущими врачами. Знания, которые они предлагают, необходимы для социально-профессиональной интеграции будущих врачей и обеспечат высокий уровень профессионализма в Республике Молдова и за рубежом. Освоение терминологической лексики поможет студентам факультета Mедицины I сформировать коммуникативные навыки (устные и письменные), перевода, визуального приема, слухового сообщения/текста медицинской тематики на румынском языке и т. д.</w:t>
      </w:r>
    </w:p>
    <w:p w14:paraId="160C1111" w14:textId="77777777" w:rsidR="00880FDF" w:rsidRPr="006B7F77" w:rsidRDefault="00880FDF" w:rsidP="00880FDF">
      <w:pPr>
        <w:jc w:val="both"/>
        <w:rPr>
          <w:b/>
          <w:smallCaps/>
        </w:rPr>
      </w:pPr>
    </w:p>
    <w:p w14:paraId="67F7642F" w14:textId="77777777" w:rsidR="00880FDF" w:rsidRPr="006B7F77" w:rsidRDefault="00880FDF" w:rsidP="00880FDF">
      <w:pPr>
        <w:widowControl w:val="0"/>
        <w:spacing w:before="360"/>
        <w:jc w:val="both"/>
      </w:pPr>
      <w:r w:rsidRPr="006B7F77">
        <w:rPr>
          <w:b/>
          <w:smallCaps/>
          <w:sz w:val="28"/>
          <w:szCs w:val="28"/>
        </w:rPr>
        <w:lastRenderedPageBreak/>
        <w:t xml:space="preserve">V. ТЕМАТИКА И ПРИБЛИЗИТЕЛЬНОЕ РАСПРЕДЕЛЕНИЕ ЧАСОВ </w:t>
      </w:r>
    </w:p>
    <w:p w14:paraId="18CB5153" w14:textId="77777777" w:rsidR="00880FDF" w:rsidRPr="006B7F77" w:rsidRDefault="00880FDF" w:rsidP="00880FDF">
      <w:pPr>
        <w:widowControl w:val="0"/>
        <w:spacing w:after="120"/>
        <w:ind w:left="284"/>
        <w:jc w:val="both"/>
        <w:rPr>
          <w:b/>
          <w:i/>
          <w:sz w:val="26"/>
          <w:szCs w:val="26"/>
        </w:rPr>
      </w:pPr>
      <w:r w:rsidRPr="006B7F77">
        <w:rPr>
          <w:b/>
          <w:i/>
          <w:sz w:val="26"/>
          <w:szCs w:val="26"/>
        </w:rPr>
        <w:t>Курсы (лекции), практические работы/ лабораторные работы/семинары и индивидуальные работы</w:t>
      </w:r>
    </w:p>
    <w:p w14:paraId="4AFB9892" w14:textId="77777777" w:rsidR="00880FDF" w:rsidRPr="006B7F77" w:rsidRDefault="00880FDF" w:rsidP="00880FDF">
      <w:pPr>
        <w:widowControl w:val="0"/>
        <w:spacing w:after="120"/>
        <w:ind w:left="284"/>
        <w:jc w:val="both"/>
        <w:rPr>
          <w:b/>
          <w:i/>
          <w:sz w:val="26"/>
          <w:szCs w:val="26"/>
        </w:rPr>
      </w:pPr>
      <w:r w:rsidRPr="006B7F77">
        <w:rPr>
          <w:b/>
          <w:i/>
          <w:sz w:val="26"/>
          <w:szCs w:val="26"/>
        </w:rPr>
        <w:t>2-ой КУРС, 3-ий СЕМЕСТР</w:t>
      </w:r>
    </w:p>
    <w:tbl>
      <w:tblPr>
        <w:tblW w:w="101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6893"/>
        <w:gridCol w:w="894"/>
        <w:gridCol w:w="892"/>
        <w:gridCol w:w="960"/>
      </w:tblGrid>
      <w:tr w:rsidR="00880FDF" w:rsidRPr="006B7F77" w14:paraId="74610C3C" w14:textId="77777777" w:rsidTr="0081045D">
        <w:trPr>
          <w:trHeight w:val="18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8F474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FF0000"/>
              </w:rPr>
            </w:pPr>
          </w:p>
          <w:p w14:paraId="2566D0B2" w14:textId="77777777" w:rsidR="00880FDF" w:rsidRPr="006B7F77" w:rsidRDefault="00880FDF" w:rsidP="0081045D">
            <w:pPr>
              <w:spacing w:before="60" w:after="60"/>
              <w:jc w:val="both"/>
              <w:rPr>
                <w:b/>
              </w:rPr>
            </w:pPr>
            <w:r w:rsidRPr="006B7F77">
              <w:rPr>
                <w:b/>
              </w:rPr>
              <w:t>МОДУЛЬ I. Из истории медицины</w:t>
            </w:r>
          </w:p>
        </w:tc>
      </w:tr>
      <w:tr w:rsidR="00880FDF" w:rsidRPr="006B7F77" w14:paraId="724C3CDA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F5641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1.</w:t>
            </w:r>
          </w:p>
          <w:p w14:paraId="2F3CCA37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66836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  <w:rPr>
                <w:b/>
              </w:rPr>
            </w:pPr>
            <w:r w:rsidRPr="006B7F77">
              <w:rPr>
                <w:b/>
              </w:rPr>
              <w:t>Из истории медицины. Известные достижения в области медицины</w:t>
            </w:r>
          </w:p>
          <w:p w14:paraId="3E78BD5A" w14:textId="77777777" w:rsidR="00880FDF" w:rsidRPr="006B7F77" w:rsidRDefault="00880FDF" w:rsidP="0081045D">
            <w:pPr>
              <w:jc w:val="both"/>
            </w:pPr>
          </w:p>
          <w:p w14:paraId="39050874" w14:textId="77777777" w:rsidR="00880FDF" w:rsidRPr="006B7F77" w:rsidRDefault="00880FDF" w:rsidP="0081045D">
            <w:pPr>
              <w:jc w:val="both"/>
            </w:pPr>
            <w:r w:rsidRPr="006B7F77">
              <w:t>Элементы построения речи</w:t>
            </w:r>
            <w:r w:rsidRPr="006B7F77">
              <w:rPr>
                <w:highlight w:val="white"/>
              </w:rPr>
              <w:t xml:space="preserve"> </w:t>
            </w:r>
            <w:r w:rsidRPr="006B7F77">
              <w:t>(лексика, фонетика, морфология, синтаксис, орфография и пунктуация).</w:t>
            </w:r>
            <w:r w:rsidRPr="006B7F77">
              <w:rPr>
                <w:highlight w:val="white"/>
              </w:rPr>
              <w:t xml:space="preserve"> </w:t>
            </w:r>
            <w:r w:rsidRPr="006B7F77">
              <w:t>Актуализация</w:t>
            </w:r>
          </w:p>
          <w:p w14:paraId="11220D0E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B8D6D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D8967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D2975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0D8FFA4A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75EBE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AA06E" w14:textId="77777777" w:rsidR="00880FDF" w:rsidRPr="006B7F77" w:rsidRDefault="00880FDF" w:rsidP="0081045D">
            <w:pPr>
              <w:jc w:val="both"/>
            </w:pPr>
          </w:p>
          <w:p w14:paraId="493943BF" w14:textId="77777777" w:rsidR="00880FDF" w:rsidRPr="006B7F77" w:rsidRDefault="00880FDF" w:rsidP="0081045D">
            <w:pPr>
              <w:jc w:val="both"/>
            </w:pPr>
            <w:r w:rsidRPr="006B7F77">
              <w:t>Определение, задачи и значение медицинской и фармацевтической терминологии. Эволюция медицинской терминологии.</w:t>
            </w:r>
          </w:p>
          <w:p w14:paraId="34E8E189" w14:textId="77777777" w:rsidR="00880FDF" w:rsidRPr="006B7F77" w:rsidRDefault="00880FDF" w:rsidP="0081045D">
            <w:pPr>
              <w:jc w:val="both"/>
            </w:pPr>
            <w:r w:rsidRPr="006B7F77">
              <w:t>Существительное и группа существительных. Грамматические категории (род и число)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114DE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A6928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B93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0A240447" w14:textId="77777777" w:rsidTr="0081045D">
        <w:trPr>
          <w:trHeight w:val="18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1B216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7599E196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rPr>
                <w:b/>
              </w:rPr>
              <w:t xml:space="preserve">МОДУЛЬ </w:t>
            </w:r>
            <w:r w:rsidRPr="006B7F77">
              <w:rPr>
                <w:b/>
                <w:color w:val="000000"/>
              </w:rPr>
              <w:t>II. Строение человеческого тела. Клетка и ткани</w:t>
            </w:r>
          </w:p>
          <w:p w14:paraId="2B703167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</w:tc>
      </w:tr>
      <w:tr w:rsidR="00880FDF" w:rsidRPr="006B7F77" w14:paraId="26124147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4D2B0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3.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37AEF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  <w:rPr>
                <w:b/>
              </w:rPr>
            </w:pPr>
            <w:r w:rsidRPr="006B7F77">
              <w:rPr>
                <w:b/>
              </w:rPr>
              <w:t>Клетка: плазматическая мембрана, цитоплазма, ядро ​​клетки</w:t>
            </w:r>
          </w:p>
          <w:p w14:paraId="13200A3A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t>Имя существительное. Склонение имен существительных по падежам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52005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A4E8F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4AF9F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3CD56975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F0475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4.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AB0CE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Ткани</w:t>
            </w:r>
          </w:p>
          <w:p w14:paraId="6B9DA06E" w14:textId="77777777" w:rsidR="00880FDF" w:rsidRPr="006B7F77" w:rsidRDefault="00880FDF" w:rsidP="0081045D">
            <w:pPr>
              <w:jc w:val="both"/>
            </w:pPr>
            <w:r w:rsidRPr="006B7F77">
              <w:t xml:space="preserve">Определенный и неопределенный артикль. Другие виды артиклей (притяжательный, определительный). </w:t>
            </w:r>
          </w:p>
          <w:p w14:paraId="192094BF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735BC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538AD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C1459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65B59701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B8026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5.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0190F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Строение человеческого тела</w:t>
            </w:r>
          </w:p>
          <w:p w14:paraId="41BE1377" w14:textId="77777777" w:rsidR="00880FDF" w:rsidRPr="006B7F77" w:rsidRDefault="00880FDF" w:rsidP="0081045D">
            <w:pPr>
              <w:jc w:val="both"/>
            </w:pPr>
          </w:p>
          <w:p w14:paraId="33FD8CDB" w14:textId="77777777" w:rsidR="00880FDF" w:rsidRPr="006B7F77" w:rsidRDefault="00880FDF" w:rsidP="0081045D">
            <w:pPr>
              <w:jc w:val="both"/>
            </w:pPr>
            <w:r w:rsidRPr="006B7F77">
              <w:t>Имя прилагательное. Грамматические категории прилагательных. Переменные и неизменяемые прилагательные. Склонение словосочетаний существительное + прилагательное, прилагательное + существительное. Степени сравнения прилагательных. Прилагательные без степени сравнения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1721F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3CA75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AB102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56771640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EF62E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 6.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6FD01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Контрольная работа</w:t>
            </w:r>
          </w:p>
          <w:p w14:paraId="3984F558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5039D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88549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E26E6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13AFF024" w14:textId="77777777" w:rsidTr="0081045D">
        <w:trPr>
          <w:trHeight w:val="18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D8724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000000"/>
              </w:rPr>
            </w:pPr>
          </w:p>
          <w:p w14:paraId="03564D85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000000"/>
              </w:rPr>
            </w:pPr>
            <w:r w:rsidRPr="006B7F77">
              <w:rPr>
                <w:b/>
                <w:color w:val="000000"/>
              </w:rPr>
              <w:t xml:space="preserve"> </w:t>
            </w:r>
            <w:r w:rsidRPr="006B7F77">
              <w:rPr>
                <w:b/>
              </w:rPr>
              <w:t xml:space="preserve">МОДУЛЬ </w:t>
            </w:r>
            <w:r w:rsidRPr="006B7F77">
              <w:rPr>
                <w:b/>
                <w:color w:val="000000"/>
              </w:rPr>
              <w:t>II</w:t>
            </w:r>
            <w:r w:rsidRPr="006B7F77">
              <w:rPr>
                <w:b/>
              </w:rPr>
              <w:t>I. Контроль лечебного процесса. Способы лечения</w:t>
            </w:r>
          </w:p>
          <w:p w14:paraId="20E887D6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5D08EC6F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C4EEC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7.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C9645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Международная классификация болезней</w:t>
            </w:r>
          </w:p>
          <w:p w14:paraId="4E6D8312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5A4A379C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t>Имя числительное. Грамматические категории. Типы числительных. Количественные и порядковые числительные</w:t>
            </w:r>
          </w:p>
          <w:p w14:paraId="6C442EFD" w14:textId="77777777" w:rsidR="00880FDF" w:rsidRPr="006B7F77" w:rsidRDefault="00880FDF" w:rsidP="0081045D">
            <w:pPr>
              <w:jc w:val="both"/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B9F84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34B51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D3D63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05EFB8D0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346A0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8.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93BF9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Контроль лечебного процесса. Способы лечения</w:t>
            </w:r>
          </w:p>
          <w:p w14:paraId="4A9E7CC0" w14:textId="77777777" w:rsidR="00880FDF" w:rsidRPr="006B7F77" w:rsidRDefault="00880FDF" w:rsidP="0081045D">
            <w:pPr>
              <w:jc w:val="both"/>
            </w:pPr>
          </w:p>
          <w:p w14:paraId="3D249B8E" w14:textId="77777777" w:rsidR="00880FDF" w:rsidRPr="006B7F77" w:rsidRDefault="00880FDF" w:rsidP="0081045D">
            <w:pPr>
              <w:jc w:val="both"/>
              <w:rPr>
                <w:highlight w:val="white"/>
              </w:rPr>
            </w:pPr>
            <w:r w:rsidRPr="006B7F77">
              <w:t xml:space="preserve">Местоимение. </w:t>
            </w:r>
            <w:r w:rsidRPr="006B7F77">
              <w:rPr>
                <w:highlight w:val="white"/>
              </w:rPr>
              <w:t xml:space="preserve">Грамматические категории. Личные, </w:t>
            </w:r>
            <w:r w:rsidRPr="006B7F77">
              <w:t xml:space="preserve">местоимения вежливости, возвратные местоимения, усиливающие местоимения, </w:t>
            </w:r>
            <w:r w:rsidRPr="006B7F77">
              <w:rPr>
                <w:highlight w:val="white"/>
              </w:rPr>
              <w:t>притяжательные местоимения, вопросительно-относительные местоимения, неопределенные и отрицательные местоимения</w:t>
            </w:r>
          </w:p>
          <w:p w14:paraId="40706D34" w14:textId="77777777" w:rsidR="00880FDF" w:rsidRPr="006B7F77" w:rsidRDefault="00880FDF" w:rsidP="0081045D">
            <w:pPr>
              <w:tabs>
                <w:tab w:val="left" w:pos="170"/>
              </w:tabs>
              <w:ind w:left="720"/>
              <w:jc w:val="both"/>
            </w:pPr>
          </w:p>
          <w:p w14:paraId="341A3CD5" w14:textId="77777777" w:rsidR="00880FDF" w:rsidRPr="006B7F77" w:rsidRDefault="00880FDF" w:rsidP="0081045D">
            <w:pPr>
              <w:jc w:val="both"/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C8228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A1D03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7C5E5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48416C03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1B623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9.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54DDB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Диагноз. Виды диагноза</w:t>
            </w:r>
          </w:p>
          <w:p w14:paraId="0B88AF0A" w14:textId="77777777" w:rsidR="00880FDF" w:rsidRPr="006B7F77" w:rsidRDefault="00880FDF" w:rsidP="0081045D">
            <w:pPr>
              <w:tabs>
                <w:tab w:val="left" w:pos="170"/>
              </w:tabs>
              <w:jc w:val="both"/>
              <w:rPr>
                <w:color w:val="000000"/>
              </w:rPr>
            </w:pPr>
          </w:p>
          <w:p w14:paraId="15AFDC5D" w14:textId="77777777" w:rsidR="00880FDF" w:rsidRPr="006B7F77" w:rsidRDefault="00880FDF" w:rsidP="0081045D">
            <w:pPr>
              <w:tabs>
                <w:tab w:val="left" w:pos="170"/>
              </w:tabs>
              <w:jc w:val="both"/>
            </w:pPr>
            <w:r w:rsidRPr="006B7F77">
              <w:t xml:space="preserve">Глагол. Грамматические категории. Типы спряжения глаголов. Безличные и личные наклонения. </w:t>
            </w:r>
          </w:p>
          <w:p w14:paraId="16A5AB70" w14:textId="77777777" w:rsidR="00880FDF" w:rsidRPr="006B7F77" w:rsidRDefault="00880FDF" w:rsidP="0081045D">
            <w:pPr>
              <w:jc w:val="both"/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E9E62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F065F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42C3A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736C49D3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98FC0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10.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C785E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Контрольная работа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269CB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15AB3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F16995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637F3026" w14:textId="77777777" w:rsidTr="0081045D">
        <w:trPr>
          <w:trHeight w:val="18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9158C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  <w:p w14:paraId="209C52EF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 xml:space="preserve">МОДУЛЬ </w:t>
            </w:r>
            <w:r w:rsidRPr="006B7F77">
              <w:rPr>
                <w:b/>
                <w:color w:val="000000"/>
              </w:rPr>
              <w:t xml:space="preserve">IV. </w:t>
            </w:r>
            <w:r w:rsidRPr="006B7F77">
              <w:rPr>
                <w:b/>
              </w:rPr>
              <w:t>Система кожного покрова</w:t>
            </w:r>
          </w:p>
          <w:p w14:paraId="282661B5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62578C02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70204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11.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50FA0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Система кожного покрова</w:t>
            </w:r>
          </w:p>
          <w:p w14:paraId="2DF51B22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систему</w:t>
            </w:r>
            <w:r w:rsidRPr="006B7F77">
              <w:rPr>
                <w:color w:val="FF0000"/>
              </w:rPr>
              <w:t xml:space="preserve"> </w:t>
            </w:r>
            <w:r w:rsidRPr="006B7F77">
              <w:t>кожного покрова</w:t>
            </w:r>
          </w:p>
          <w:p w14:paraId="2F1EAF0F" w14:textId="77777777" w:rsidR="00880FDF" w:rsidRPr="006B7F77" w:rsidRDefault="00880FDF" w:rsidP="0081045D">
            <w:pPr>
              <w:jc w:val="both"/>
            </w:pPr>
            <w:r w:rsidRPr="006B7F77">
              <w:t>Корни образования медицинских терминов</w:t>
            </w:r>
            <w:r w:rsidRPr="006B7F77">
              <w:rPr>
                <w:color w:val="FF0000"/>
              </w:rPr>
              <w:t xml:space="preserve"> </w:t>
            </w:r>
            <w:r w:rsidRPr="006B7F77">
              <w:t>системы</w:t>
            </w:r>
            <w:r w:rsidRPr="006B7F77">
              <w:rPr>
                <w:color w:val="FF0000"/>
              </w:rPr>
              <w:t xml:space="preserve"> </w:t>
            </w:r>
            <w:r w:rsidRPr="006B7F77">
              <w:t>кожного покрова</w:t>
            </w:r>
            <w:r w:rsidRPr="006B7F77">
              <w:rPr>
                <w:color w:val="FF0000"/>
              </w:rPr>
              <w:t xml:space="preserve"> </w:t>
            </w:r>
            <w:r w:rsidRPr="006B7F77">
              <w:t xml:space="preserve">(симптоматические, диагностические термины,  исследования и процедуры). Классы лекарственных препаратов </w:t>
            </w:r>
          </w:p>
          <w:p w14:paraId="472EA5C5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t>Глагол и местоимение в винительном падеже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A4FCE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4787D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F2769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149B612B" w14:textId="77777777" w:rsidTr="0081045D">
        <w:trPr>
          <w:trHeight w:val="18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310A7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V. </w:t>
            </w:r>
            <w:r w:rsidRPr="006B7F77">
              <w:rPr>
                <w:b/>
              </w:rPr>
              <w:t>Костная система</w:t>
            </w:r>
          </w:p>
          <w:p w14:paraId="31C2AE09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000000"/>
              </w:rPr>
            </w:pPr>
          </w:p>
        </w:tc>
      </w:tr>
      <w:tr w:rsidR="00880FDF" w:rsidRPr="006B7F77" w14:paraId="042C96A9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B768E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12.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FE774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Костная система</w:t>
            </w:r>
          </w:p>
          <w:p w14:paraId="3BCEF3A8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костную систему</w:t>
            </w:r>
          </w:p>
          <w:p w14:paraId="0D663572" w14:textId="77777777" w:rsidR="00880FDF" w:rsidRPr="006B7F77" w:rsidRDefault="00880FDF" w:rsidP="0081045D">
            <w:pPr>
              <w:jc w:val="both"/>
            </w:pPr>
            <w:r w:rsidRPr="006B7F77">
              <w:t>Корни образования медицинских терминов</w:t>
            </w:r>
            <w:r w:rsidRPr="006B7F77">
              <w:rPr>
                <w:color w:val="FF0000"/>
              </w:rPr>
              <w:t xml:space="preserve"> </w:t>
            </w:r>
            <w:r w:rsidRPr="006B7F77">
              <w:t xml:space="preserve">костной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251D1FD9" w14:textId="77777777" w:rsidR="00880FDF" w:rsidRPr="006B7F77" w:rsidRDefault="00880FDF" w:rsidP="0081045D">
            <w:pPr>
              <w:widowControl w:val="0"/>
              <w:spacing w:before="60" w:after="60"/>
              <w:jc w:val="both"/>
            </w:pPr>
            <w:r w:rsidRPr="006B7F77">
              <w:t>Глагол и местоимение</w:t>
            </w:r>
            <w:r w:rsidRPr="006B7F77">
              <w:rPr>
                <w:color w:val="FF0000"/>
              </w:rPr>
              <w:t xml:space="preserve"> </w:t>
            </w:r>
            <w:r w:rsidRPr="006B7F77">
              <w:t>в дательном падеже</w:t>
            </w:r>
          </w:p>
          <w:p w14:paraId="695B7B9B" w14:textId="77777777" w:rsidR="00880FDF" w:rsidRPr="006B7F77" w:rsidRDefault="00880FDF" w:rsidP="0081045D">
            <w:pPr>
              <w:tabs>
                <w:tab w:val="left" w:pos="4335"/>
              </w:tabs>
              <w:jc w:val="both"/>
              <w:rPr>
                <w:color w:val="FF0000"/>
                <w:highlight w:val="white"/>
              </w:rPr>
            </w:pPr>
            <w:r w:rsidRPr="006B7F77">
              <w:rPr>
                <w:color w:val="FF0000"/>
                <w:highlight w:val="white"/>
              </w:rPr>
              <w:tab/>
            </w:r>
          </w:p>
          <w:p w14:paraId="75A1D6DA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C5876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A9D08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7008B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79EED334" w14:textId="77777777" w:rsidTr="0081045D">
        <w:trPr>
          <w:trHeight w:val="186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C93C8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VI. </w:t>
            </w:r>
            <w:r w:rsidRPr="006B7F77">
              <w:rPr>
                <w:b/>
              </w:rPr>
              <w:t>Мышечная система</w:t>
            </w:r>
          </w:p>
          <w:p w14:paraId="3ADE36F3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1E7D5ED4" w14:textId="77777777" w:rsidTr="0081045D">
        <w:trPr>
          <w:trHeight w:val="1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9644E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13.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9EC44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Мышечная система</w:t>
            </w:r>
          </w:p>
          <w:p w14:paraId="0EE99DB6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мышечную систему</w:t>
            </w:r>
          </w:p>
          <w:p w14:paraId="3353FAA7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мышечной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37C3AC1A" w14:textId="77777777" w:rsidR="00880FDF" w:rsidRPr="006B7F77" w:rsidRDefault="00880FDF" w:rsidP="0081045D">
            <w:pPr>
              <w:jc w:val="both"/>
            </w:pPr>
          </w:p>
          <w:p w14:paraId="68AE31F4" w14:textId="77777777" w:rsidR="00880FDF" w:rsidRPr="006B7F77" w:rsidRDefault="00880FDF" w:rsidP="0081045D">
            <w:pPr>
              <w:widowControl w:val="0"/>
              <w:spacing w:before="60" w:after="60"/>
              <w:jc w:val="both"/>
            </w:pPr>
            <w:r w:rsidRPr="006B7F77">
              <w:t xml:space="preserve">Предлоги и предложные словосочетания. Предлоги в  родительном, дательном и винительном падежах 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F5154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FEEBD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69FCE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0DC4FCE0" w14:textId="77777777" w:rsidTr="0081045D">
        <w:trPr>
          <w:trHeight w:val="240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BF4F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39D720CD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VII. </w:t>
            </w:r>
            <w:r w:rsidRPr="006B7F77">
              <w:rPr>
                <w:b/>
              </w:rPr>
              <w:t>Нервная система</w:t>
            </w:r>
          </w:p>
          <w:p w14:paraId="0D122FEB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7BA65005" w14:textId="77777777" w:rsidTr="0081045D">
        <w:trPr>
          <w:trHeight w:val="9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E12F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14.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B0AD" w14:textId="77777777" w:rsidR="00880FDF" w:rsidRPr="006B7F77" w:rsidRDefault="00880FDF" w:rsidP="0081045D">
            <w:pPr>
              <w:widowControl w:val="0"/>
              <w:spacing w:before="60" w:after="60"/>
              <w:jc w:val="both"/>
              <w:rPr>
                <w:b/>
              </w:rPr>
            </w:pPr>
            <w:r w:rsidRPr="006B7F77">
              <w:rPr>
                <w:b/>
              </w:rPr>
              <w:t>Нервная система</w:t>
            </w:r>
          </w:p>
          <w:p w14:paraId="3C52A634" w14:textId="77777777" w:rsidR="00880FDF" w:rsidRPr="006B7F77" w:rsidRDefault="00880FDF" w:rsidP="0081045D">
            <w:pPr>
              <w:jc w:val="both"/>
            </w:pPr>
          </w:p>
          <w:p w14:paraId="49BEEC10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нервную систему</w:t>
            </w:r>
          </w:p>
          <w:p w14:paraId="3C72ED1E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нервной 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1FFF606E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23232F35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t>Союз. Классификация союзов. Союзные обороты. Междометие. Классификация междометий</w:t>
            </w:r>
          </w:p>
          <w:p w14:paraId="17D6D687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0BD74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0DEC2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EAD98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00725B6F" w14:textId="77777777" w:rsidTr="0081045D">
        <w:trPr>
          <w:trHeight w:val="9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CBAC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15.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6911" w14:textId="77777777" w:rsidR="00880FDF" w:rsidRPr="006B7F77" w:rsidRDefault="00880FDF" w:rsidP="0081045D">
            <w:pPr>
              <w:jc w:val="both"/>
            </w:pPr>
          </w:p>
          <w:p w14:paraId="63ED7403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Обобщение</w:t>
            </w:r>
          </w:p>
          <w:p w14:paraId="278871D4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3AA95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3E46E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F22AF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03660B72" w14:textId="77777777" w:rsidTr="0081045D">
        <w:trPr>
          <w:trHeight w:val="9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6C38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16.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7157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Заключительное тестирование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70978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32BF8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EA87BC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</w:p>
        </w:tc>
      </w:tr>
      <w:tr w:rsidR="00880FDF" w:rsidRPr="006B7F77" w14:paraId="6DC019F2" w14:textId="77777777" w:rsidTr="0081045D">
        <w:trPr>
          <w:cantSplit/>
        </w:trPr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D1C736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Итого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468AB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000000"/>
              </w:rPr>
            </w:pPr>
            <w:r w:rsidRPr="006B7F77">
              <w:rPr>
                <w:b/>
                <w:color w:val="000000"/>
              </w:rPr>
              <w:t>60 часов</w:t>
            </w:r>
          </w:p>
        </w:tc>
      </w:tr>
    </w:tbl>
    <w:p w14:paraId="7DB05118" w14:textId="77777777" w:rsidR="00880FDF" w:rsidRPr="006B7F77" w:rsidRDefault="00880FDF" w:rsidP="00880FDF">
      <w:pPr>
        <w:widowControl w:val="0"/>
        <w:spacing w:after="120"/>
        <w:ind w:left="284"/>
        <w:jc w:val="both"/>
        <w:rPr>
          <w:sz w:val="26"/>
          <w:szCs w:val="26"/>
        </w:rPr>
      </w:pPr>
    </w:p>
    <w:p w14:paraId="70241368" w14:textId="77777777" w:rsidR="00880FDF" w:rsidRPr="006B7F77" w:rsidRDefault="00880FDF" w:rsidP="00880FDF">
      <w:pPr>
        <w:widowControl w:val="0"/>
        <w:spacing w:after="120"/>
        <w:ind w:left="284"/>
        <w:jc w:val="both"/>
        <w:rPr>
          <w:b/>
          <w:i/>
          <w:sz w:val="26"/>
          <w:szCs w:val="26"/>
        </w:rPr>
      </w:pPr>
      <w:r w:rsidRPr="006B7F77">
        <w:rPr>
          <w:b/>
          <w:i/>
          <w:sz w:val="26"/>
          <w:szCs w:val="26"/>
        </w:rPr>
        <w:t>2-ой КУРС, 4-ый СЕМЕСТР</w:t>
      </w:r>
    </w:p>
    <w:p w14:paraId="33096934" w14:textId="77777777" w:rsidR="00880FDF" w:rsidRPr="006B7F77" w:rsidRDefault="00880FDF" w:rsidP="00880FDF">
      <w:pPr>
        <w:pBdr>
          <w:top w:val="nil"/>
          <w:left w:val="nil"/>
          <w:bottom w:val="nil"/>
          <w:right w:val="nil"/>
          <w:between w:val="nil"/>
        </w:pBdr>
        <w:tabs>
          <w:tab w:val="left" w:pos="6780"/>
          <w:tab w:val="left" w:pos="9781"/>
        </w:tabs>
        <w:spacing w:line="360" w:lineRule="auto"/>
        <w:jc w:val="both"/>
        <w:rPr>
          <w:sz w:val="26"/>
          <w:szCs w:val="26"/>
        </w:rPr>
      </w:pPr>
    </w:p>
    <w:tbl>
      <w:tblPr>
        <w:tblW w:w="9723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638"/>
        <w:gridCol w:w="54"/>
        <w:gridCol w:w="1487"/>
      </w:tblGrid>
      <w:tr w:rsidR="00880FDF" w:rsidRPr="006B7F77" w14:paraId="074AF339" w14:textId="77777777" w:rsidTr="0081045D">
        <w:trPr>
          <w:trHeight w:val="968"/>
        </w:trPr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C370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VIII. </w:t>
            </w:r>
            <w:r w:rsidRPr="006B7F77">
              <w:rPr>
                <w:b/>
              </w:rPr>
              <w:t>Зрительная система – глаз</w:t>
            </w:r>
            <w:r w:rsidRPr="006B7F77">
              <w:t xml:space="preserve"> </w:t>
            </w:r>
          </w:p>
          <w:p w14:paraId="5CF76778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40E3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000000"/>
              </w:rPr>
            </w:pPr>
          </w:p>
        </w:tc>
      </w:tr>
      <w:tr w:rsidR="00880FDF" w:rsidRPr="006B7F77" w14:paraId="2EF15519" w14:textId="77777777" w:rsidTr="0081045D">
        <w:trPr>
          <w:trHeight w:val="9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925E" w14:textId="77777777" w:rsidR="00880FDF" w:rsidRPr="006B7F77" w:rsidRDefault="00880FDF" w:rsidP="0081045D">
            <w:pPr>
              <w:spacing w:before="60" w:after="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17.</w:t>
            </w:r>
          </w:p>
        </w:tc>
        <w:tc>
          <w:tcPr>
            <w:tcW w:w="7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16FB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 xml:space="preserve">Зрительная система – глаз </w:t>
            </w:r>
          </w:p>
          <w:p w14:paraId="64339E88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зрительную систему</w:t>
            </w:r>
          </w:p>
          <w:p w14:paraId="2B55B148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зрительной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117EE3E3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4BF92EF1" w14:textId="77777777" w:rsidR="00880FDF" w:rsidRPr="006B7F77" w:rsidRDefault="00880FDF" w:rsidP="0081045D">
            <w:pPr>
              <w:spacing w:before="60" w:after="60"/>
              <w:jc w:val="both"/>
            </w:pPr>
            <w:r w:rsidRPr="006B7F77">
              <w:t>Общие синтаксические понятия.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A539" w14:textId="77777777" w:rsidR="00880FDF" w:rsidRPr="006B7F77" w:rsidRDefault="00880FDF" w:rsidP="0081045D">
            <w:pPr>
              <w:spacing w:before="60" w:after="60"/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</w:tr>
      <w:tr w:rsidR="00880FDF" w:rsidRPr="006B7F77" w14:paraId="23680FAB" w14:textId="77777777" w:rsidTr="0081045D"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5A6E4E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57469873" w14:textId="77777777" w:rsidR="00880FDF" w:rsidRPr="006B7F77" w:rsidRDefault="00880FDF" w:rsidP="0081045D">
            <w:pPr>
              <w:tabs>
                <w:tab w:val="left" w:pos="170"/>
              </w:tabs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IX. </w:t>
            </w:r>
            <w:r w:rsidRPr="006B7F77">
              <w:rPr>
                <w:b/>
              </w:rPr>
              <w:t xml:space="preserve">Слуховая система – ухо </w:t>
            </w:r>
          </w:p>
          <w:p w14:paraId="4A536631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844DA6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7AA3D010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7971F244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2C7AFD34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2DDB6D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18.</w:t>
            </w:r>
          </w:p>
        </w:tc>
        <w:tc>
          <w:tcPr>
            <w:tcW w:w="7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47C94C" w14:textId="77777777" w:rsidR="00880FDF" w:rsidRPr="006B7F77" w:rsidRDefault="00880FDF" w:rsidP="0081045D">
            <w:pPr>
              <w:tabs>
                <w:tab w:val="left" w:pos="170"/>
              </w:tabs>
              <w:jc w:val="both"/>
              <w:rPr>
                <w:b/>
              </w:rPr>
            </w:pPr>
            <w:r w:rsidRPr="006B7F77">
              <w:rPr>
                <w:b/>
              </w:rPr>
              <w:t xml:space="preserve">Слуховая система – ухо </w:t>
            </w:r>
          </w:p>
          <w:p w14:paraId="1D33BD09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слуховую систему</w:t>
            </w:r>
          </w:p>
          <w:p w14:paraId="64E7C10F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слуховой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29E63E88" w14:textId="77777777" w:rsidR="00880FDF" w:rsidRPr="006B7F77" w:rsidRDefault="00880FDF" w:rsidP="0081045D">
            <w:pPr>
              <w:jc w:val="both"/>
            </w:pPr>
          </w:p>
          <w:p w14:paraId="07214EF4" w14:textId="6D698A1B" w:rsidR="00880FDF" w:rsidRPr="006B7F77" w:rsidRDefault="00880FDF" w:rsidP="0015529A">
            <w:pPr>
              <w:jc w:val="both"/>
            </w:pPr>
            <w:r w:rsidRPr="006B7F77">
              <w:t>Порядок слов в предложении. Интонация. Пауза.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DE915A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</w:tr>
      <w:tr w:rsidR="00880FDF" w:rsidRPr="006B7F77" w14:paraId="2C35312E" w14:textId="77777777" w:rsidTr="0081045D">
        <w:trPr>
          <w:cantSplit/>
          <w:trHeight w:val="387"/>
        </w:trPr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508B60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7DFF84AD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X. </w:t>
            </w:r>
            <w:r w:rsidRPr="006B7F77">
              <w:rPr>
                <w:b/>
              </w:rPr>
              <w:t>Эндокринная система</w:t>
            </w:r>
          </w:p>
          <w:p w14:paraId="4E91DC24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4CB739E7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52C0D595" w14:textId="77777777" w:rsidTr="0081045D">
        <w:trPr>
          <w:cantSplit/>
          <w:trHeight w:val="3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AC7885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19.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9852BE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Эндокринная система</w:t>
            </w:r>
          </w:p>
          <w:p w14:paraId="7CAB2759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эндокринную систему</w:t>
            </w:r>
          </w:p>
          <w:p w14:paraId="4D1189DA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эндокринной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34E2483D" w14:textId="77777777" w:rsidR="00880FDF" w:rsidRPr="006B7F77" w:rsidRDefault="00880FDF" w:rsidP="0081045D">
            <w:pPr>
              <w:ind w:left="574" w:hanging="283"/>
              <w:jc w:val="both"/>
              <w:rPr>
                <w:color w:val="000000"/>
              </w:rPr>
            </w:pPr>
          </w:p>
          <w:p w14:paraId="67FA100B" w14:textId="77777777" w:rsidR="00880FDF" w:rsidRPr="006B7F77" w:rsidRDefault="00880FDF" w:rsidP="0081045D">
            <w:pPr>
              <w:jc w:val="both"/>
            </w:pPr>
            <w:r w:rsidRPr="006B7F77">
              <w:t>Выражение предшествования времени.</w:t>
            </w:r>
          </w:p>
          <w:p w14:paraId="7F466590" w14:textId="77777777" w:rsidR="00880FDF" w:rsidRPr="006B7F77" w:rsidRDefault="00880FDF" w:rsidP="0081045D">
            <w:pPr>
              <w:tabs>
                <w:tab w:val="left" w:pos="170"/>
              </w:tabs>
              <w:ind w:left="574" w:hanging="283"/>
              <w:jc w:val="both"/>
            </w:pPr>
          </w:p>
          <w:p w14:paraId="4AB330E9" w14:textId="77777777" w:rsidR="00880FDF" w:rsidRPr="006B7F77" w:rsidRDefault="00880FDF" w:rsidP="0081045D">
            <w:pPr>
              <w:jc w:val="both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682E30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</w:tr>
      <w:tr w:rsidR="00880FDF" w:rsidRPr="006B7F77" w14:paraId="1144BB41" w14:textId="77777777" w:rsidTr="0081045D">
        <w:trPr>
          <w:cantSplit/>
          <w:trHeight w:val="3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CE8F6B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20.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60D0FD" w14:textId="77777777" w:rsidR="00880FDF" w:rsidRPr="006B7F77" w:rsidRDefault="00880FDF" w:rsidP="0081045D">
            <w:pPr>
              <w:jc w:val="both"/>
              <w:rPr>
                <w:b/>
                <w:highlight w:val="white"/>
              </w:rPr>
            </w:pPr>
            <w:r w:rsidRPr="006B7F77">
              <w:rPr>
                <w:b/>
              </w:rPr>
              <w:t>Контрольная работа</w:t>
            </w:r>
          </w:p>
          <w:p w14:paraId="2A3E60F0" w14:textId="77777777" w:rsidR="00880FDF" w:rsidRPr="006B7F77" w:rsidRDefault="00880FDF" w:rsidP="0081045D">
            <w:pPr>
              <w:jc w:val="both"/>
              <w:rPr>
                <w:highlight w:val="white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19A7BD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2</w:t>
            </w:r>
          </w:p>
        </w:tc>
      </w:tr>
      <w:tr w:rsidR="00880FDF" w:rsidRPr="006B7F77" w14:paraId="595F9416" w14:textId="77777777" w:rsidTr="0081045D"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D06BEE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1AC94F99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XI. Дыхательная система – легкие</w:t>
            </w:r>
          </w:p>
          <w:p w14:paraId="37FF54A8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</w:tc>
      </w:tr>
      <w:tr w:rsidR="00880FDF" w:rsidRPr="006B7F77" w14:paraId="5BAE6D17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C0EEC7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951983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Дыхательная система – легкие</w:t>
            </w:r>
          </w:p>
          <w:p w14:paraId="3900B2E6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 xml:space="preserve">Названия болезней, поражающих дыхательную систему </w:t>
            </w:r>
          </w:p>
          <w:p w14:paraId="6ADBE237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дыхательной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10824ED2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7216850F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Выражение времени: одновременность</w:t>
            </w:r>
          </w:p>
          <w:p w14:paraId="64FB882F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A4571B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</w:tr>
      <w:tr w:rsidR="00880FDF" w:rsidRPr="006B7F77" w14:paraId="72E227BE" w14:textId="77777777" w:rsidTr="0081045D">
        <w:trPr>
          <w:gridAfter w:val="3"/>
          <w:wAfter w:w="9179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9BF3BB" w14:textId="77777777" w:rsidR="00880FDF" w:rsidRPr="006B7F77" w:rsidRDefault="00880FDF" w:rsidP="0081045D">
            <w:pPr>
              <w:jc w:val="both"/>
              <w:rPr>
                <w:color w:val="000000"/>
                <w:sz w:val="20"/>
                <w:szCs w:val="20"/>
              </w:rPr>
            </w:pPr>
            <w:r w:rsidRPr="006B7F77">
              <w:rPr>
                <w:color w:val="000000"/>
                <w:sz w:val="20"/>
                <w:szCs w:val="20"/>
              </w:rPr>
              <w:t>.</w:t>
            </w:r>
          </w:p>
        </w:tc>
      </w:tr>
      <w:tr w:rsidR="00880FDF" w:rsidRPr="006B7F77" w14:paraId="78C0FA08" w14:textId="77777777" w:rsidTr="0081045D"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1BA9EB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65528CFD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XII. Сердечно-сосудистая система – кровь и сердце</w:t>
            </w:r>
          </w:p>
          <w:p w14:paraId="2AF79FFA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498EEDFF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44F84C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22.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F64AF5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  <w:rPr>
                <w:b/>
              </w:rPr>
            </w:pPr>
            <w:r w:rsidRPr="006B7F77">
              <w:rPr>
                <w:b/>
              </w:rPr>
              <w:t xml:space="preserve">Сердечно-сосудистая система – кровь. </w:t>
            </w:r>
          </w:p>
          <w:p w14:paraId="41A6808E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  <w:rPr>
                <w:b/>
              </w:rPr>
            </w:pPr>
            <w:r w:rsidRPr="006B7F77">
              <w:rPr>
                <w:b/>
              </w:rPr>
              <w:t>Сердечно-сосудистая система – сердце</w:t>
            </w:r>
          </w:p>
          <w:p w14:paraId="2B9EA27A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сердечно-сосудистую систему</w:t>
            </w:r>
          </w:p>
          <w:p w14:paraId="7FCBE275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сердечно-сосудистой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4BBB8EED" w14:textId="77777777" w:rsidR="00880FDF" w:rsidRPr="006B7F77" w:rsidRDefault="00880FDF" w:rsidP="0081045D">
            <w:pPr>
              <w:jc w:val="both"/>
            </w:pPr>
          </w:p>
          <w:p w14:paraId="7566EDA4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Выражение времени: следование</w:t>
            </w:r>
          </w:p>
          <w:p w14:paraId="08B79ABA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Выражение места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785A6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8</w:t>
            </w:r>
          </w:p>
        </w:tc>
      </w:tr>
      <w:tr w:rsidR="00880FDF" w:rsidRPr="006B7F77" w14:paraId="1851085E" w14:textId="77777777" w:rsidTr="0081045D"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4D2E6D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2AFAB675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XIII. Лимфатическая система</w:t>
            </w:r>
          </w:p>
          <w:p w14:paraId="6F367C72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13FD9696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BAC7CD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23.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8FF284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Лимфатическая система</w:t>
            </w:r>
          </w:p>
          <w:p w14:paraId="54579349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лимфатическую систему</w:t>
            </w:r>
          </w:p>
          <w:p w14:paraId="3EBA2F7C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лимфатической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07BC8B55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6739E2D7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lastRenderedPageBreak/>
              <w:t>Выражение образа действия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C03D54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lastRenderedPageBreak/>
              <w:t>4</w:t>
            </w:r>
          </w:p>
        </w:tc>
      </w:tr>
      <w:tr w:rsidR="00880FDF" w:rsidRPr="006B7F77" w14:paraId="7F463306" w14:textId="77777777" w:rsidTr="0081045D"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86AE85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03E1D65F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09E9BAE2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XIV. Иммунная система</w:t>
            </w:r>
          </w:p>
          <w:p w14:paraId="66B31554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3900CDFB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205BA0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 xml:space="preserve">   24. 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67D913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Иммунная система</w:t>
            </w:r>
          </w:p>
          <w:p w14:paraId="69FF8079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иммунную  систему</w:t>
            </w:r>
          </w:p>
          <w:p w14:paraId="09F0823E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иммунной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6AC147A8" w14:textId="77777777" w:rsidR="00880FDF" w:rsidRPr="006B7F77" w:rsidRDefault="00880FDF" w:rsidP="0081045D">
            <w:pPr>
              <w:jc w:val="both"/>
            </w:pPr>
          </w:p>
          <w:p w14:paraId="13E6EEA5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t xml:space="preserve">Выражение причины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5DF806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</w:tr>
      <w:tr w:rsidR="00880FDF" w:rsidRPr="006B7F77" w14:paraId="3974EC3D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EADAD1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25.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D96C73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2A22609B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Контрольная работа</w:t>
            </w:r>
          </w:p>
          <w:p w14:paraId="03E0D236" w14:textId="77777777" w:rsidR="00880FDF" w:rsidRPr="006B7F77" w:rsidRDefault="00880FDF" w:rsidP="0081045D">
            <w:pPr>
              <w:jc w:val="both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ED020F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2</w:t>
            </w:r>
          </w:p>
        </w:tc>
      </w:tr>
      <w:tr w:rsidR="00880FDF" w:rsidRPr="006B7F77" w14:paraId="272FB9FD" w14:textId="77777777" w:rsidTr="0081045D"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97C47D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3A59D191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XV. </w:t>
            </w:r>
            <w:r w:rsidRPr="006B7F77">
              <w:rPr>
                <w:b/>
              </w:rPr>
              <w:t>Пищеварительная система</w:t>
            </w:r>
          </w:p>
          <w:p w14:paraId="22C97F92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</w:tr>
      <w:tr w:rsidR="00880FDF" w:rsidRPr="006B7F77" w14:paraId="2CF80FA0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FEF05B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26.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57BDE9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Пищеварительная система - желудок</w:t>
            </w:r>
          </w:p>
          <w:p w14:paraId="401D4805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Печень</w:t>
            </w:r>
          </w:p>
          <w:p w14:paraId="3E60C062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 xml:space="preserve">Желчный пузырь </w:t>
            </w:r>
          </w:p>
          <w:p w14:paraId="20C13DE7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Поджелудочная железа</w:t>
            </w:r>
          </w:p>
          <w:p w14:paraId="307099A4" w14:textId="77777777" w:rsidR="00880FDF" w:rsidRPr="006B7F77" w:rsidRDefault="00880FDF" w:rsidP="0081045D">
            <w:pPr>
              <w:jc w:val="both"/>
            </w:pPr>
          </w:p>
          <w:p w14:paraId="6AC2F06F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пищеварительную систему</w:t>
            </w:r>
          </w:p>
          <w:p w14:paraId="538EB395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пищеварительной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248C2C21" w14:textId="77777777" w:rsidR="00880FDF" w:rsidRPr="006B7F77" w:rsidRDefault="00880FDF" w:rsidP="0081045D">
            <w:pPr>
              <w:jc w:val="both"/>
            </w:pPr>
          </w:p>
          <w:p w14:paraId="3085AF07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Выражение цели, оппозиции, замещение, уступки и условия.</w:t>
            </w:r>
          </w:p>
          <w:p w14:paraId="13986C7F" w14:textId="77777777" w:rsidR="00880FDF" w:rsidRPr="006B7F77" w:rsidRDefault="00880FDF" w:rsidP="0081045D">
            <w:pPr>
              <w:jc w:val="both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870C84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14</w:t>
            </w:r>
          </w:p>
        </w:tc>
      </w:tr>
      <w:tr w:rsidR="00880FDF" w:rsidRPr="006B7F77" w14:paraId="6E4F683F" w14:textId="77777777" w:rsidTr="0081045D"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7C47A3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  <w:p w14:paraId="11D5223E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XVI. </w:t>
            </w:r>
            <w:r w:rsidRPr="006B7F77">
              <w:rPr>
                <w:b/>
              </w:rPr>
              <w:t xml:space="preserve">Мочеиспускательная система – почки </w:t>
            </w:r>
          </w:p>
          <w:p w14:paraId="388F58D3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</w:p>
        </w:tc>
      </w:tr>
      <w:tr w:rsidR="00880FDF" w:rsidRPr="006B7F77" w14:paraId="59704E48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5F31AB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27.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0165D5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 xml:space="preserve">Мочеиспускательная система – почки </w:t>
            </w:r>
          </w:p>
          <w:p w14:paraId="42AC67D5" w14:textId="77777777" w:rsidR="00880FDF" w:rsidRPr="006B7F77" w:rsidRDefault="00880FDF" w:rsidP="0081045D">
            <w:pPr>
              <w:jc w:val="both"/>
            </w:pPr>
          </w:p>
          <w:p w14:paraId="6B182CD8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мочеиспускательную систему</w:t>
            </w:r>
          </w:p>
          <w:p w14:paraId="197D4BD7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мочеиспускательной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76D323D6" w14:textId="77777777" w:rsidR="00880FDF" w:rsidRPr="006B7F77" w:rsidRDefault="00880FDF" w:rsidP="0081045D">
            <w:pPr>
              <w:jc w:val="both"/>
            </w:pPr>
          </w:p>
          <w:p w14:paraId="1D12B371" w14:textId="77777777" w:rsidR="00880FDF" w:rsidRPr="006B7F77" w:rsidRDefault="00880FDF" w:rsidP="0081045D">
            <w:pPr>
              <w:jc w:val="both"/>
            </w:pPr>
            <w:r w:rsidRPr="006B7F77">
              <w:t>Выражение отрицания, утверждения, исключения</w:t>
            </w:r>
          </w:p>
          <w:p w14:paraId="717AC2B3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4644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</w:tr>
      <w:tr w:rsidR="00880FDF" w:rsidRPr="006B7F77" w14:paraId="7B303A74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78071C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28.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B586AD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Обобщение</w:t>
            </w:r>
          </w:p>
          <w:p w14:paraId="0DFC7BF5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2C2911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2</w:t>
            </w:r>
          </w:p>
        </w:tc>
      </w:tr>
      <w:tr w:rsidR="00880FDF" w:rsidRPr="006B7F77" w14:paraId="18DCA64F" w14:textId="77777777" w:rsidTr="0081045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3F66B6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29.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53FD42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b/>
              </w:rPr>
              <w:t>Заключительное тестирование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2775BD" w14:textId="77777777" w:rsidR="00880FDF" w:rsidRPr="006B7F77" w:rsidRDefault="00880FDF" w:rsidP="0081045D">
            <w:pPr>
              <w:jc w:val="center"/>
              <w:rPr>
                <w:color w:val="000000"/>
              </w:rPr>
            </w:pPr>
            <w:r w:rsidRPr="006B7F77">
              <w:rPr>
                <w:color w:val="000000"/>
              </w:rPr>
              <w:t>4</w:t>
            </w:r>
          </w:p>
        </w:tc>
      </w:tr>
      <w:tr w:rsidR="00880FDF" w:rsidRPr="006B7F77" w14:paraId="7DEA8BA2" w14:textId="77777777" w:rsidTr="0081045D">
        <w:trPr>
          <w:cantSplit/>
        </w:trPr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E4E596" w14:textId="77777777" w:rsidR="00880FDF" w:rsidRPr="006B7F77" w:rsidRDefault="00880FDF" w:rsidP="0081045D">
            <w:pPr>
              <w:spacing w:before="60" w:after="60"/>
              <w:jc w:val="both"/>
              <w:rPr>
                <w:b/>
              </w:rPr>
            </w:pPr>
            <w:r w:rsidRPr="006B7F77">
              <w:rPr>
                <w:b/>
              </w:rPr>
              <w:t>Итого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890DE" w14:textId="77777777" w:rsidR="00880FDF" w:rsidRPr="006B7F77" w:rsidRDefault="00880FDF" w:rsidP="0081045D">
            <w:pPr>
              <w:spacing w:before="60" w:after="60"/>
              <w:jc w:val="both"/>
              <w:rPr>
                <w:b/>
                <w:color w:val="000000"/>
              </w:rPr>
            </w:pPr>
            <w:r w:rsidRPr="006B7F77">
              <w:rPr>
                <w:b/>
                <w:color w:val="000000"/>
              </w:rPr>
              <w:t>60 часов</w:t>
            </w:r>
          </w:p>
        </w:tc>
      </w:tr>
    </w:tbl>
    <w:p w14:paraId="29FBB0C7" w14:textId="77777777" w:rsidR="00880FDF" w:rsidRPr="006B7F77" w:rsidRDefault="00880FDF" w:rsidP="00880FDF">
      <w:pPr>
        <w:jc w:val="both"/>
        <w:rPr>
          <w:szCs w:val="22"/>
        </w:rPr>
      </w:pPr>
    </w:p>
    <w:p w14:paraId="37B97D90" w14:textId="77777777" w:rsidR="00880FDF" w:rsidRPr="006B7F77" w:rsidRDefault="00880FDF" w:rsidP="00880FDF">
      <w:pPr>
        <w:pStyle w:val="NormalWeb"/>
        <w:spacing w:before="360" w:beforeAutospacing="0" w:after="0" w:afterAutospacing="0"/>
        <w:jc w:val="both"/>
        <w:textAlignment w:val="baseline"/>
        <w:rPr>
          <w:b/>
          <w:bCs/>
          <w:smallCaps/>
          <w:color w:val="000000"/>
          <w:sz w:val="28"/>
          <w:szCs w:val="28"/>
          <w:lang w:val="ru-RU"/>
        </w:rPr>
      </w:pPr>
      <w:r w:rsidRPr="006B7F77">
        <w:rPr>
          <w:b/>
          <w:bCs/>
          <w:smallCaps/>
          <w:color w:val="000000"/>
          <w:sz w:val="28"/>
          <w:szCs w:val="28"/>
          <w:lang w:val="ru-RU"/>
        </w:rPr>
        <w:lastRenderedPageBreak/>
        <w:t>VI. ОРИЕНТИРОВОЧНЫЕ ЦЕЛИ И ЕДИНИЦЫ СОДЕРЖАНИЯ</w:t>
      </w:r>
    </w:p>
    <w:p w14:paraId="6212CAC9" w14:textId="77777777" w:rsidR="00880FDF" w:rsidRPr="006B7F77" w:rsidRDefault="00880FDF" w:rsidP="00880FDF">
      <w:pPr>
        <w:widowControl w:val="0"/>
        <w:spacing w:after="120"/>
        <w:ind w:left="284"/>
        <w:jc w:val="both"/>
        <w:rPr>
          <w:b/>
          <w:i/>
          <w:sz w:val="26"/>
          <w:szCs w:val="26"/>
        </w:rPr>
      </w:pPr>
      <w:r w:rsidRPr="006B7F77">
        <w:rPr>
          <w:b/>
          <w:i/>
          <w:sz w:val="26"/>
          <w:szCs w:val="26"/>
        </w:rPr>
        <w:t>2-ой КУРС, 3-ий СЕМЕСТР</w:t>
      </w:r>
    </w:p>
    <w:p w14:paraId="05FA7A2F" w14:textId="77777777" w:rsidR="00880FDF" w:rsidRPr="006B7F77" w:rsidRDefault="00880FDF" w:rsidP="00880FDF">
      <w:pPr>
        <w:pStyle w:val="NormalWeb"/>
        <w:spacing w:before="360" w:beforeAutospacing="0" w:after="0" w:afterAutospacing="0"/>
        <w:jc w:val="both"/>
        <w:textAlignment w:val="baseline"/>
        <w:rPr>
          <w:b/>
          <w:bCs/>
          <w:smallCaps/>
          <w:color w:val="000000"/>
          <w:sz w:val="28"/>
          <w:szCs w:val="28"/>
          <w:lang w:val="ru-RU"/>
        </w:rPr>
      </w:pP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15"/>
        <w:gridCol w:w="21"/>
        <w:gridCol w:w="264"/>
        <w:gridCol w:w="4645"/>
      </w:tblGrid>
      <w:tr w:rsidR="00880FDF" w:rsidRPr="006B7F77" w14:paraId="03A356F7" w14:textId="77777777" w:rsidTr="0081045D">
        <w:trPr>
          <w:trHeight w:val="1095"/>
          <w:jc w:val="center"/>
        </w:trPr>
        <w:tc>
          <w:tcPr>
            <w:tcW w:w="981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52E0588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smallCaps/>
                <w:color w:val="000000"/>
              </w:rPr>
            </w:pPr>
          </w:p>
          <w:p w14:paraId="019735E9" w14:textId="77777777" w:rsidR="00880FDF" w:rsidRPr="006B7F77" w:rsidRDefault="00880FDF" w:rsidP="0081045D">
            <w:pPr>
              <w:widowControl w:val="0"/>
              <w:spacing w:after="120"/>
              <w:ind w:left="284"/>
              <w:jc w:val="both"/>
              <w:rPr>
                <w:b/>
                <w:i/>
                <w:sz w:val="26"/>
                <w:szCs w:val="26"/>
              </w:rPr>
            </w:pPr>
            <w:r w:rsidRPr="006B7F77">
              <w:rPr>
                <w:b/>
                <w:i/>
                <w:sz w:val="26"/>
                <w:szCs w:val="26"/>
              </w:rPr>
              <w:t>2-ой КУРС, 3-ий СЕМЕСТР</w:t>
            </w:r>
          </w:p>
          <w:p w14:paraId="20FBD6BB" w14:textId="77777777" w:rsidR="00880FDF" w:rsidRPr="006B7F77" w:rsidRDefault="00880FDF" w:rsidP="0081045D">
            <w:pPr>
              <w:pStyle w:val="NormalWeb"/>
              <w:spacing w:before="360" w:beforeAutospacing="0" w:after="0" w:afterAutospacing="0"/>
              <w:jc w:val="both"/>
              <w:textAlignment w:val="baseline"/>
              <w:rPr>
                <w:b/>
                <w:bCs/>
                <w:smallCaps/>
                <w:color w:val="000000"/>
                <w:sz w:val="28"/>
                <w:szCs w:val="28"/>
                <w:lang w:val="ru-RU"/>
              </w:rPr>
            </w:pPr>
          </w:p>
          <w:p w14:paraId="7869886B" w14:textId="77777777" w:rsidR="00880FDF" w:rsidRPr="006B7F77" w:rsidRDefault="00880FDF" w:rsidP="008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</w:rPr>
            </w:pPr>
          </w:p>
        </w:tc>
      </w:tr>
      <w:tr w:rsidR="00880FDF" w:rsidRPr="006B7F77" w14:paraId="1764B925" w14:textId="77777777" w:rsidTr="0081045D">
        <w:trPr>
          <w:trHeight w:val="593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F4C2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jc w:val="both"/>
              <w:rPr>
                <w:b/>
                <w:color w:val="000000"/>
              </w:rPr>
            </w:pPr>
            <w:r w:rsidRPr="006B7F77">
              <w:rPr>
                <w:b/>
                <w:bCs/>
                <w:smallCaps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4B3" w14:textId="77777777" w:rsidR="00880FDF" w:rsidRPr="006B7F77" w:rsidRDefault="00880FDF" w:rsidP="0081045D">
            <w:pPr>
              <w:spacing w:line="360" w:lineRule="auto"/>
              <w:jc w:val="both"/>
              <w:rPr>
                <w:b/>
              </w:rPr>
            </w:pPr>
            <w:r w:rsidRPr="006B7F77">
              <w:rPr>
                <w:b/>
                <w:bCs/>
                <w:smallCaps/>
                <w:color w:val="000000"/>
                <w:sz w:val="28"/>
                <w:szCs w:val="28"/>
              </w:rPr>
              <w:t>СОДЕРЖАНИЕ</w:t>
            </w:r>
          </w:p>
        </w:tc>
      </w:tr>
      <w:tr w:rsidR="00880FDF" w:rsidRPr="006B7F77" w14:paraId="6B5DA59F" w14:textId="77777777" w:rsidTr="0081045D">
        <w:trPr>
          <w:trHeight w:val="247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8C7F" w14:textId="77777777" w:rsidR="00880FDF" w:rsidRPr="006B7F77" w:rsidRDefault="00880FDF" w:rsidP="0081045D">
            <w:pPr>
              <w:widowControl w:val="0"/>
              <w:spacing w:before="120" w:after="120"/>
              <w:ind w:firstLine="360"/>
              <w:jc w:val="both"/>
              <w:rPr>
                <w:b/>
                <w:color w:val="000000"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I. </w:t>
            </w:r>
            <w:r w:rsidRPr="006B7F77">
              <w:rPr>
                <w:b/>
              </w:rPr>
              <w:t>Из истории медицины</w:t>
            </w:r>
          </w:p>
        </w:tc>
      </w:tr>
      <w:tr w:rsidR="00880FDF" w:rsidRPr="006B7F77" w14:paraId="64DC5029" w14:textId="77777777" w:rsidTr="0081045D">
        <w:trPr>
          <w:trHeight w:val="1690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BB8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важные данные из истории медицины;</w:t>
            </w:r>
          </w:p>
          <w:p w14:paraId="77D1D9C5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ознакомиться с известными достижениями в области медицины;</w:t>
            </w:r>
          </w:p>
          <w:p w14:paraId="489C4F75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элементы построения общение;</w:t>
            </w:r>
          </w:p>
          <w:p w14:paraId="2FA113D8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применять при составе диалогов/монологов накопленные знания;</w:t>
            </w:r>
          </w:p>
          <w:p w14:paraId="5183253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разъяснять грамматические и лексические особенности;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80128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  <w:rPr>
                <w:b/>
              </w:rPr>
            </w:pPr>
            <w:r w:rsidRPr="006B7F77">
              <w:t>Из истории медицины. Известные достижения в области медицины</w:t>
            </w:r>
          </w:p>
          <w:p w14:paraId="12912244" w14:textId="77777777" w:rsidR="00880FDF" w:rsidRPr="006B7F77" w:rsidRDefault="00880FDF" w:rsidP="0081045D">
            <w:pPr>
              <w:jc w:val="both"/>
            </w:pPr>
            <w:r w:rsidRPr="006B7F77">
              <w:t xml:space="preserve"> Элементы построения речи</w:t>
            </w:r>
            <w:r w:rsidRPr="006B7F77">
              <w:rPr>
                <w:highlight w:val="white"/>
              </w:rPr>
              <w:t xml:space="preserve"> </w:t>
            </w:r>
            <w:r w:rsidRPr="006B7F77">
              <w:t>(лексика, фонетика, морфология, синтаксис, орфография и пунктуация).</w:t>
            </w:r>
            <w:r w:rsidRPr="006B7F77">
              <w:rPr>
                <w:highlight w:val="white"/>
              </w:rPr>
              <w:t xml:space="preserve"> </w:t>
            </w:r>
            <w:r w:rsidRPr="006B7F77">
              <w:t>Актуализация</w:t>
            </w:r>
          </w:p>
        </w:tc>
      </w:tr>
      <w:tr w:rsidR="00880FDF" w:rsidRPr="006B7F77" w14:paraId="71874DF6" w14:textId="77777777" w:rsidTr="0081045D"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1D5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 быть в курсе целей и важности медицинской и фармацевтической терминологии;</w:t>
            </w:r>
          </w:p>
          <w:p w14:paraId="4CFE9AC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7.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выявить этапы эволюции медицинской терминологии;</w:t>
            </w:r>
          </w:p>
          <w:p w14:paraId="5E83933C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8.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аргументировать формирование медицинских терминов;</w:t>
            </w:r>
          </w:p>
          <w:p w14:paraId="78B45CAE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9.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дифференцировать существительные по роду, числу и падежу.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47107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Определение, задачи и значение медицинской и фармацевтической терминологии. Эволюция медицинской терминологии.</w:t>
            </w:r>
          </w:p>
          <w:p w14:paraId="5480F016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6B7F77">
              <w:rPr>
                <w:color w:val="000000"/>
              </w:rPr>
              <w:t>Существительное и группа существительных. Грамматические категории (род и число)</w:t>
            </w:r>
          </w:p>
        </w:tc>
      </w:tr>
      <w:tr w:rsidR="00880FDF" w:rsidRPr="006B7F77" w14:paraId="29254B6B" w14:textId="77777777" w:rsidTr="0081045D">
        <w:trPr>
          <w:trHeight w:val="571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CBA1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5B7EC3AB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 xml:space="preserve">II. </w:t>
            </w:r>
            <w:r w:rsidRPr="006B7F77">
              <w:rPr>
                <w:b/>
                <w:color w:val="000000"/>
              </w:rPr>
              <w:t>Строение человеческого тела. Клетка и ткани</w:t>
            </w:r>
          </w:p>
        </w:tc>
      </w:tr>
      <w:tr w:rsidR="00880FDF" w:rsidRPr="006B7F77" w14:paraId="77383BA6" w14:textId="77777777" w:rsidTr="0081045D">
        <w:trPr>
          <w:trHeight w:val="765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089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Определить понятия </w:t>
            </w:r>
            <w:r w:rsidRPr="006B7F77">
              <w:rPr>
                <w:i/>
                <w:iCs/>
              </w:rPr>
              <w:t>клетки</w:t>
            </w:r>
            <w:r w:rsidRPr="006B7F77">
              <w:t>;</w:t>
            </w:r>
          </w:p>
          <w:p w14:paraId="0616201E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2.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распознавать типы клеток;</w:t>
            </w:r>
          </w:p>
          <w:p w14:paraId="19DAD16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3.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сравнить строение клеток растений и животных;</w:t>
            </w:r>
          </w:p>
          <w:p w14:paraId="7AA0203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4.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различать свойства и функции клетки;</w:t>
            </w:r>
          </w:p>
          <w:p w14:paraId="6C0139AB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дифференцировать существительные по роду, числу и падежу;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44D8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Клетка: плазматическая мембрана, цитоплазма, ядро клетки</w:t>
            </w:r>
          </w:p>
          <w:p w14:paraId="6C73BF59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Имя существительное. Склонение имен существительных по падежам</w:t>
            </w:r>
          </w:p>
          <w:p w14:paraId="2F80B1F8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6FF3C454" w14:textId="77777777" w:rsidTr="0081045D">
        <w:trPr>
          <w:trHeight w:val="849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573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6.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распознавать типы тканей;</w:t>
            </w:r>
          </w:p>
          <w:p w14:paraId="3C0012B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7.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объяснить строение тканей и их роль;</w:t>
            </w:r>
          </w:p>
          <w:p w14:paraId="69DB4E6C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8.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понятие </w:t>
            </w:r>
            <w:r w:rsidRPr="006B7F77">
              <w:rPr>
                <w:i/>
                <w:iCs/>
                <w:color w:val="000000"/>
              </w:rPr>
              <w:t>изделия</w:t>
            </w:r>
            <w:r w:rsidRPr="006B7F77">
              <w:rPr>
                <w:color w:val="000000"/>
              </w:rPr>
              <w:t>;</w:t>
            </w:r>
          </w:p>
          <w:p w14:paraId="1D5C71CF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9.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дифференцировать притяжательные и прилагательные артикли;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D3D" w14:textId="77777777" w:rsidR="00880FDF" w:rsidRPr="006B7F77" w:rsidRDefault="00880FDF" w:rsidP="0081045D">
            <w:pPr>
              <w:jc w:val="both"/>
            </w:pPr>
            <w:r w:rsidRPr="006B7F77">
              <w:t>Ткани</w:t>
            </w:r>
          </w:p>
          <w:p w14:paraId="147CA276" w14:textId="77777777" w:rsidR="00880FDF" w:rsidRPr="006B7F77" w:rsidRDefault="00880FDF" w:rsidP="0081045D">
            <w:pPr>
              <w:jc w:val="both"/>
            </w:pPr>
            <w:r w:rsidRPr="006B7F77">
              <w:t xml:space="preserve">Определенный и неопределенный артикль. Другие виды артиклей (притяжательный, определительный). </w:t>
            </w:r>
          </w:p>
          <w:p w14:paraId="0C7141BE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</w:tc>
      </w:tr>
      <w:tr w:rsidR="00880FDF" w:rsidRPr="006B7F77" w14:paraId="65D5A8F8" w14:textId="77777777" w:rsidTr="0081045D">
        <w:trPr>
          <w:trHeight w:val="220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E18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lastRenderedPageBreak/>
              <w:t>10.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определить основные части человеческого тела;</w:t>
            </w:r>
          </w:p>
          <w:p w14:paraId="5586B7FE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11.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разъяснять значение понятий </w:t>
            </w:r>
            <w:r w:rsidRPr="006B7F77">
              <w:rPr>
                <w:i/>
                <w:iCs/>
              </w:rPr>
              <w:t>органа, системы, аппарата;</w:t>
            </w:r>
          </w:p>
          <w:p w14:paraId="2C4D6D0E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12.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различать составные части каждого сегмента человеческого тела;</w:t>
            </w:r>
          </w:p>
          <w:p w14:paraId="315D8D8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13.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определить понятие прилагательного;</w:t>
            </w:r>
          </w:p>
          <w:p w14:paraId="6D0A320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14.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знать грамматические категории прилагательного;</w:t>
            </w:r>
          </w:p>
          <w:p w14:paraId="3B2F12A9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15.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определите изменяемые и неизменные прилагательные.</w:t>
            </w:r>
          </w:p>
          <w:p w14:paraId="17EBB3A4" w14:textId="77777777" w:rsidR="00880FDF" w:rsidRPr="006B7F77" w:rsidRDefault="00880FDF" w:rsidP="0081045D">
            <w:pPr>
              <w:ind w:left="360"/>
              <w:jc w:val="both"/>
            </w:pPr>
          </w:p>
          <w:p w14:paraId="485750AD" w14:textId="77777777" w:rsidR="00880FDF" w:rsidRPr="006B7F77" w:rsidRDefault="00880FDF" w:rsidP="0081045D">
            <w:pPr>
              <w:ind w:left="360"/>
              <w:jc w:val="both"/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C3B" w14:textId="77777777" w:rsidR="00880FDF" w:rsidRPr="006B7F77" w:rsidRDefault="00880FDF" w:rsidP="0081045D">
            <w:pPr>
              <w:jc w:val="both"/>
            </w:pPr>
            <w:r w:rsidRPr="006B7F77">
              <w:t>Строение человеческого тела</w:t>
            </w:r>
          </w:p>
          <w:p w14:paraId="2D13A60A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t>Имя прилагательное. Грамматические категории прилагательных. Изменяемые и неизменяемые прилагательные. Склонение словосочетаний существительное + прилагательное, прилагательное + существительное. Степени сравнения прилагательных. Прилагательные без степени сравнения</w:t>
            </w:r>
          </w:p>
        </w:tc>
      </w:tr>
      <w:tr w:rsidR="00880FDF" w:rsidRPr="006B7F77" w14:paraId="34E14D05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1C0B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Контрольная работа</w:t>
            </w:r>
          </w:p>
          <w:p w14:paraId="7500A5B0" w14:textId="77777777" w:rsidR="00880FDF" w:rsidRPr="006B7F77" w:rsidRDefault="00880FDF" w:rsidP="0081045D">
            <w:pPr>
              <w:jc w:val="both"/>
              <w:rPr>
                <w:b/>
              </w:rPr>
            </w:pPr>
          </w:p>
        </w:tc>
      </w:tr>
      <w:tr w:rsidR="00880FDF" w:rsidRPr="006B7F77" w14:paraId="4DFFEC44" w14:textId="77777777" w:rsidTr="0081045D">
        <w:trPr>
          <w:trHeight w:val="518"/>
          <w:jc w:val="center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8AD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1. Определить основные понятия;</w:t>
            </w:r>
          </w:p>
          <w:p w14:paraId="4060162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2.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аргументировать формирование медицинских терминов;</w:t>
            </w:r>
          </w:p>
          <w:p w14:paraId="413EB62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3.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применять при формировании диалогов/монологов накопленные знания;</w:t>
            </w:r>
          </w:p>
          <w:p w14:paraId="1DDEC3CC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4.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выяснить грамматические и лексические особенности.</w:t>
            </w:r>
          </w:p>
        </w:tc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37B" w14:textId="77777777" w:rsidR="00880FDF" w:rsidRPr="006B7F77" w:rsidRDefault="00880FDF" w:rsidP="0081045D">
            <w:pPr>
              <w:jc w:val="both"/>
              <w:rPr>
                <w:b/>
              </w:rPr>
            </w:pPr>
          </w:p>
        </w:tc>
      </w:tr>
      <w:tr w:rsidR="00880FDF" w:rsidRPr="006B7F77" w14:paraId="6FA3651B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CA96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21C3CD30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III. Контроль лечебного процесса. Способы лечения</w:t>
            </w:r>
          </w:p>
        </w:tc>
      </w:tr>
      <w:tr w:rsidR="00880FDF" w:rsidRPr="006B7F77" w14:paraId="25B51A00" w14:textId="77777777" w:rsidTr="0081045D">
        <w:trPr>
          <w:trHeight w:val="550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9F43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Дать определение понятию </w:t>
            </w:r>
            <w:r w:rsidRPr="006B7F77">
              <w:rPr>
                <w:i/>
                <w:iCs/>
                <w:color w:val="000000"/>
              </w:rPr>
              <w:t>болезни;</w:t>
            </w:r>
          </w:p>
          <w:p w14:paraId="176CC142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анализировать заболевания в соответствии с классификационными критериями;</w:t>
            </w:r>
          </w:p>
          <w:p w14:paraId="423EB461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описать заболевание в зависимости от стадий его эволюции;</w:t>
            </w:r>
          </w:p>
          <w:p w14:paraId="7A9AB7F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 xml:space="preserve">определить понятие </w:t>
            </w:r>
            <w:r w:rsidRPr="006B7F77">
              <w:t>числительное</w:t>
            </w:r>
            <w:r w:rsidRPr="006B7F77">
              <w:rPr>
                <w:color w:val="000000"/>
              </w:rPr>
              <w:t>;</w:t>
            </w:r>
          </w:p>
          <w:p w14:paraId="1C8F761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 xml:space="preserve">определить виды </w:t>
            </w:r>
            <w:r w:rsidRPr="006B7F77">
              <w:t xml:space="preserve">числительных </w:t>
            </w:r>
            <w:r w:rsidRPr="006B7F77">
              <w:rPr>
                <w:color w:val="000000"/>
              </w:rPr>
              <w:t xml:space="preserve">и идентифицировать грамматические категории </w:t>
            </w:r>
            <w:r w:rsidRPr="006B7F77">
              <w:t>числительных</w:t>
            </w:r>
            <w:r w:rsidRPr="006B7F77">
              <w:rPr>
                <w:color w:val="000000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111AA" w14:textId="77777777" w:rsidR="00880FDF" w:rsidRPr="006B7F77" w:rsidRDefault="00880FDF" w:rsidP="0081045D">
            <w:pPr>
              <w:jc w:val="both"/>
            </w:pPr>
            <w:r w:rsidRPr="006B7F77">
              <w:t>Международная классификация болезней</w:t>
            </w:r>
          </w:p>
          <w:p w14:paraId="11FF7609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105FF17E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t>Имя числительное. Грамматические категории. Типы числительных. Количественные и порядковые числительные</w:t>
            </w:r>
          </w:p>
          <w:p w14:paraId="4BC0276B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418B5E4A" w14:textId="77777777" w:rsidTr="0081045D">
        <w:trPr>
          <w:trHeight w:val="108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B95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7. определить понятие </w:t>
            </w:r>
            <w:r w:rsidRPr="006B7F77">
              <w:rPr>
                <w:i/>
                <w:iCs/>
                <w:color w:val="000000"/>
              </w:rPr>
              <w:t>лечения;</w:t>
            </w:r>
          </w:p>
          <w:p w14:paraId="0A0184D8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8.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основные виды лечения;</w:t>
            </w:r>
          </w:p>
          <w:p w14:paraId="77521168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9.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описать лечение;</w:t>
            </w:r>
          </w:p>
          <w:p w14:paraId="2272B2C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10.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альтернативные методы лечения;</w:t>
            </w:r>
          </w:p>
          <w:p w14:paraId="25422B3B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11.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определить типы местоимений: личное, вежливое, относительное, подкрепление, притяжательное, усиливающие, вопросительно - относительное, неопределенные, отрицательное;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13838" w14:textId="77777777" w:rsidR="00880FDF" w:rsidRPr="006B7F77" w:rsidRDefault="00880FDF" w:rsidP="0081045D">
            <w:pPr>
              <w:jc w:val="both"/>
            </w:pPr>
            <w:r w:rsidRPr="006B7F77">
              <w:t>Контроль лечебного процесса. Способы лечения</w:t>
            </w:r>
          </w:p>
          <w:p w14:paraId="5656A89D" w14:textId="77777777" w:rsidR="00880FDF" w:rsidRPr="006B7F77" w:rsidRDefault="00880FDF" w:rsidP="0081045D">
            <w:pPr>
              <w:jc w:val="both"/>
            </w:pPr>
          </w:p>
          <w:p w14:paraId="558F7B01" w14:textId="77777777" w:rsidR="00880FDF" w:rsidRPr="006B7F77" w:rsidRDefault="00880FDF" w:rsidP="0081045D">
            <w:pPr>
              <w:jc w:val="both"/>
              <w:rPr>
                <w:highlight w:val="white"/>
              </w:rPr>
            </w:pPr>
            <w:r w:rsidRPr="006B7F77">
              <w:t xml:space="preserve">Местоимение. </w:t>
            </w:r>
            <w:r w:rsidRPr="006B7F77">
              <w:rPr>
                <w:highlight w:val="white"/>
              </w:rPr>
              <w:t xml:space="preserve">Грамматические категории. Личные, </w:t>
            </w:r>
            <w:r w:rsidRPr="006B7F77">
              <w:t xml:space="preserve">местоимения вежливости, возвратные местоимения, усиливающие местоимения, </w:t>
            </w:r>
            <w:r w:rsidRPr="006B7F77">
              <w:rPr>
                <w:highlight w:val="white"/>
              </w:rPr>
              <w:t>притяжательные местоимения, вопросительно-относительные местоимения, неопределенные и отрицательные местоимения</w:t>
            </w:r>
          </w:p>
          <w:p w14:paraId="7C6ECBBF" w14:textId="77777777" w:rsidR="00880FDF" w:rsidRPr="006B7F77" w:rsidRDefault="00880FDF" w:rsidP="0081045D">
            <w:pPr>
              <w:ind w:left="-16"/>
              <w:jc w:val="both"/>
            </w:pPr>
          </w:p>
        </w:tc>
      </w:tr>
      <w:tr w:rsidR="00880FDF" w:rsidRPr="006B7F77" w14:paraId="6ECD9705" w14:textId="77777777" w:rsidTr="0081045D">
        <w:trPr>
          <w:trHeight w:val="28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191F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понятие диагноза;</w:t>
            </w:r>
          </w:p>
          <w:p w14:paraId="7DA984B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этапы диагностики;</w:t>
            </w:r>
          </w:p>
          <w:p w14:paraId="6B5635A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распознавать диагноз заболевания;</w:t>
            </w:r>
          </w:p>
          <w:p w14:paraId="420C3B9B" w14:textId="77777777" w:rsidR="0015529A" w:rsidRDefault="00880FDF" w:rsidP="0015529A">
            <w:pPr>
              <w:ind w:left="360" w:hanging="360"/>
              <w:jc w:val="both"/>
              <w:rPr>
                <w:color w:val="000000"/>
                <w:lang w:val="ro-MD"/>
              </w:rPr>
            </w:pPr>
            <w:r w:rsidRPr="006B7F77">
              <w:rPr>
                <w:color w:val="000000"/>
              </w:rPr>
              <w:t>15.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понятие глагола;</w:t>
            </w:r>
          </w:p>
          <w:p w14:paraId="6B86167C" w14:textId="3C1D106F" w:rsidR="00880FDF" w:rsidRPr="006B7F77" w:rsidRDefault="00880FDF" w:rsidP="0015529A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lastRenderedPageBreak/>
              <w:t>16.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знать личные и безличные наклонение глагола.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9810B" w14:textId="77777777" w:rsidR="00880FDF" w:rsidRPr="006B7F77" w:rsidRDefault="00880FDF" w:rsidP="0081045D">
            <w:pPr>
              <w:jc w:val="both"/>
            </w:pPr>
            <w:r w:rsidRPr="006B7F77">
              <w:lastRenderedPageBreak/>
              <w:t>Диагноз. Виды диагноза</w:t>
            </w:r>
          </w:p>
          <w:p w14:paraId="77784F58" w14:textId="77777777" w:rsidR="00880FDF" w:rsidRPr="006B7F77" w:rsidRDefault="00880FDF" w:rsidP="0081045D">
            <w:pPr>
              <w:tabs>
                <w:tab w:val="left" w:pos="170"/>
              </w:tabs>
              <w:jc w:val="both"/>
              <w:rPr>
                <w:color w:val="000000"/>
              </w:rPr>
            </w:pPr>
          </w:p>
          <w:p w14:paraId="5D88E6B1" w14:textId="77777777" w:rsidR="00880FDF" w:rsidRPr="006B7F77" w:rsidRDefault="00880FDF" w:rsidP="0081045D">
            <w:pPr>
              <w:tabs>
                <w:tab w:val="left" w:pos="170"/>
              </w:tabs>
              <w:jc w:val="both"/>
            </w:pPr>
            <w:r w:rsidRPr="006B7F77">
              <w:t xml:space="preserve">Глагол. Грамматические категории. Типы спряжения глаголов. Безличные и личные наклонения. </w:t>
            </w:r>
          </w:p>
          <w:p w14:paraId="6806FABA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6A1CA471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98C5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lastRenderedPageBreak/>
              <w:t>Контрольная работа</w:t>
            </w:r>
          </w:p>
        </w:tc>
      </w:tr>
      <w:tr w:rsidR="00880FDF" w:rsidRPr="006B7F77" w14:paraId="41A9398F" w14:textId="77777777" w:rsidTr="0081045D">
        <w:trPr>
          <w:trHeight w:val="518"/>
          <w:jc w:val="center"/>
        </w:trPr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6BF3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основные понятия;</w:t>
            </w:r>
          </w:p>
          <w:p w14:paraId="34832E82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аргументировать формирование медицинских терминов;</w:t>
            </w:r>
          </w:p>
          <w:p w14:paraId="279BF3E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применять при составе диалогов/монологов накопленные знания;</w:t>
            </w:r>
          </w:p>
          <w:p w14:paraId="24E924D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выяснить грамматические и лексические особенности.</w:t>
            </w:r>
          </w:p>
          <w:p w14:paraId="1F35FA02" w14:textId="77777777" w:rsidR="00880FDF" w:rsidRPr="006B7F77" w:rsidRDefault="00880FDF" w:rsidP="0081045D">
            <w:pPr>
              <w:jc w:val="both"/>
              <w:rPr>
                <w:b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EC46" w14:textId="77777777" w:rsidR="00880FDF" w:rsidRPr="006B7F77" w:rsidRDefault="00880FDF" w:rsidP="0081045D">
            <w:pPr>
              <w:jc w:val="both"/>
              <w:rPr>
                <w:b/>
              </w:rPr>
            </w:pPr>
          </w:p>
        </w:tc>
      </w:tr>
      <w:tr w:rsidR="00880FDF" w:rsidRPr="006B7F77" w14:paraId="06E452FF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EDCE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0EDCBCEC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IV. </w:t>
            </w:r>
            <w:r w:rsidRPr="006B7F77">
              <w:rPr>
                <w:b/>
              </w:rPr>
              <w:t>Система кожного покрова</w:t>
            </w:r>
          </w:p>
          <w:p w14:paraId="45486F58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581242E3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B3D1" w14:textId="77777777" w:rsidR="00880FDF" w:rsidRPr="006B7F77" w:rsidRDefault="00880FDF" w:rsidP="0081045D">
            <w:pPr>
              <w:ind w:left="360" w:hanging="360"/>
              <w:jc w:val="both"/>
              <w:rPr>
                <w:i/>
                <w:iCs/>
                <w:color w:val="000000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основные понятия в тексте – </w:t>
            </w:r>
            <w:r w:rsidRPr="006B7F77">
              <w:rPr>
                <w:i/>
                <w:iCs/>
                <w:color w:val="000000"/>
              </w:rPr>
              <w:t xml:space="preserve">система кожного покрова </w:t>
            </w:r>
          </w:p>
          <w:p w14:paraId="330F0EB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этимологию медицинских терминов по заданной теме;</w:t>
            </w:r>
          </w:p>
          <w:p w14:paraId="63B4B915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 для формирования медицинских терминов для системы кожного покрова;</w:t>
            </w:r>
          </w:p>
          <w:p w14:paraId="272D35BE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формы глаголов и местоимений в винительном падеже;</w:t>
            </w:r>
          </w:p>
          <w:p w14:paraId="0C738F12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глаголы в контексте.</w:t>
            </w:r>
          </w:p>
          <w:p w14:paraId="48445F3C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360"/>
              <w:jc w:val="both"/>
              <w:rPr>
                <w:color w:val="000000"/>
              </w:rPr>
            </w:pPr>
          </w:p>
          <w:p w14:paraId="02065565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B9F0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Система кожного покрова</w:t>
            </w:r>
          </w:p>
          <w:p w14:paraId="45181983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систему</w:t>
            </w:r>
            <w:r w:rsidRPr="006B7F77">
              <w:rPr>
                <w:color w:val="FF0000"/>
              </w:rPr>
              <w:t xml:space="preserve"> </w:t>
            </w:r>
            <w:r w:rsidRPr="006B7F77">
              <w:t>кожного покрова</w:t>
            </w:r>
          </w:p>
          <w:p w14:paraId="48978198" w14:textId="77777777" w:rsidR="00880FDF" w:rsidRPr="006B7F77" w:rsidRDefault="00880FDF" w:rsidP="0081045D">
            <w:pPr>
              <w:jc w:val="both"/>
            </w:pPr>
            <w:r w:rsidRPr="006B7F77">
              <w:t>Корни образования медицинских терминов</w:t>
            </w:r>
            <w:r w:rsidRPr="006B7F77">
              <w:rPr>
                <w:color w:val="FF0000"/>
              </w:rPr>
              <w:t xml:space="preserve"> </w:t>
            </w:r>
            <w:r w:rsidRPr="006B7F77">
              <w:t>системы</w:t>
            </w:r>
            <w:r w:rsidRPr="006B7F77">
              <w:rPr>
                <w:color w:val="FF0000"/>
              </w:rPr>
              <w:t xml:space="preserve"> </w:t>
            </w:r>
            <w:r w:rsidRPr="006B7F77">
              <w:t>кожного покрова</w:t>
            </w:r>
            <w:r w:rsidRPr="006B7F77">
              <w:rPr>
                <w:color w:val="FF0000"/>
              </w:rPr>
              <w:t xml:space="preserve"> </w:t>
            </w:r>
            <w:r w:rsidRPr="006B7F77">
              <w:t xml:space="preserve">(симптоматические, диагностические термины, исследования и процедуры). Классы лекарственных препаратов </w:t>
            </w:r>
          </w:p>
          <w:p w14:paraId="7753773C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Глагол и местоимение в винительном падеже</w:t>
            </w:r>
          </w:p>
        </w:tc>
      </w:tr>
      <w:tr w:rsidR="00880FDF" w:rsidRPr="006B7F77" w14:paraId="61721106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F5AD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5389C750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V. Костная система</w:t>
            </w:r>
          </w:p>
          <w:p w14:paraId="67B01D41" w14:textId="77777777" w:rsidR="00880FDF" w:rsidRPr="006B7F77" w:rsidRDefault="00880FDF" w:rsidP="0081045D">
            <w:pPr>
              <w:jc w:val="both"/>
            </w:pPr>
          </w:p>
          <w:p w14:paraId="6A5F349B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310501AF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08A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Объяснить этимологию основных терминов;</w:t>
            </w:r>
          </w:p>
          <w:p w14:paraId="622FC468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строение скелета;</w:t>
            </w:r>
          </w:p>
          <w:p w14:paraId="5D8EC7BC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идентифицировать функции костной системы;</w:t>
            </w:r>
          </w:p>
          <w:p w14:paraId="49915E19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перечислить заболевания костной системы;</w:t>
            </w:r>
          </w:p>
          <w:p w14:paraId="68D3C703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составить диалог: «У остеолога/ У ортопеда» на основе накопленных знаний;</w:t>
            </w:r>
          </w:p>
          <w:p w14:paraId="1F86A771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 формирования медицинских терминов для костной системы.</w:t>
            </w:r>
          </w:p>
          <w:p w14:paraId="0BD25C5E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7.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формы глаголов и местоимений в дательном падеже;</w:t>
            </w:r>
          </w:p>
          <w:p w14:paraId="202E2C1C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8.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их в контексте.</w:t>
            </w:r>
          </w:p>
          <w:p w14:paraId="265EFD39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color w:val="000000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3F63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Костная система</w:t>
            </w:r>
          </w:p>
          <w:p w14:paraId="20FD7DFA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костную систему</w:t>
            </w:r>
          </w:p>
          <w:p w14:paraId="37D69E76" w14:textId="77777777" w:rsidR="00880FDF" w:rsidRPr="006B7F77" w:rsidRDefault="00880FDF" w:rsidP="0081045D">
            <w:pPr>
              <w:jc w:val="both"/>
            </w:pPr>
            <w:r w:rsidRPr="006B7F77">
              <w:t>Корни образования медицинских терминов</w:t>
            </w:r>
            <w:r w:rsidRPr="006B7F77">
              <w:rPr>
                <w:color w:val="FF0000"/>
              </w:rPr>
              <w:t xml:space="preserve"> </w:t>
            </w:r>
            <w:r w:rsidRPr="006B7F77">
              <w:t xml:space="preserve">костной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3F89E903" w14:textId="77777777" w:rsidR="00880FDF" w:rsidRPr="006B7F77" w:rsidRDefault="00880FDF" w:rsidP="0081045D">
            <w:pPr>
              <w:widowControl w:val="0"/>
              <w:spacing w:before="60" w:after="60"/>
              <w:jc w:val="both"/>
            </w:pPr>
            <w:r w:rsidRPr="006B7F77">
              <w:t>Глагол и местоимение</w:t>
            </w:r>
            <w:r w:rsidRPr="006B7F77">
              <w:rPr>
                <w:color w:val="FF0000"/>
              </w:rPr>
              <w:t xml:space="preserve"> </w:t>
            </w:r>
            <w:r w:rsidRPr="006B7F77">
              <w:t>в дательном падеже</w:t>
            </w:r>
          </w:p>
          <w:p w14:paraId="28BCF142" w14:textId="77777777" w:rsidR="00880FDF" w:rsidRPr="006B7F77" w:rsidRDefault="00880FDF" w:rsidP="0081045D">
            <w:pPr>
              <w:tabs>
                <w:tab w:val="left" w:pos="4335"/>
              </w:tabs>
              <w:jc w:val="both"/>
              <w:rPr>
                <w:color w:val="000000"/>
                <w:highlight w:val="white"/>
              </w:rPr>
            </w:pPr>
            <w:r w:rsidRPr="006B7F77">
              <w:rPr>
                <w:color w:val="000000"/>
                <w:highlight w:val="white"/>
              </w:rPr>
              <w:tab/>
            </w:r>
          </w:p>
          <w:p w14:paraId="73802A4B" w14:textId="77777777" w:rsidR="00880FDF" w:rsidRPr="006B7F77" w:rsidRDefault="00880FDF" w:rsidP="0081045D">
            <w:pPr>
              <w:jc w:val="both"/>
            </w:pPr>
          </w:p>
          <w:p w14:paraId="16E37DBA" w14:textId="77777777" w:rsidR="00880FDF" w:rsidRPr="006B7F77" w:rsidRDefault="00880FDF" w:rsidP="0081045D">
            <w:pPr>
              <w:jc w:val="both"/>
            </w:pPr>
          </w:p>
          <w:p w14:paraId="305B136D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0B79A6ED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5C2F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2FC34719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VI. Мышечная система</w:t>
            </w:r>
          </w:p>
          <w:p w14:paraId="718B639E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73190427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95C2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понятие </w:t>
            </w:r>
            <w:r w:rsidRPr="006B7F77">
              <w:rPr>
                <w:i/>
                <w:iCs/>
                <w:color w:val="000000"/>
              </w:rPr>
              <w:t>мышцы, мышечной системы;</w:t>
            </w:r>
          </w:p>
          <w:p w14:paraId="524F0E24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различать классификацию мышц;</w:t>
            </w:r>
          </w:p>
          <w:p w14:paraId="3DDE4CAD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названия заболеваний, влияющих на мышечную систему;</w:t>
            </w:r>
          </w:p>
          <w:p w14:paraId="14305B46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составить диалог: «La miolog» на основе полученных знаний;</w:t>
            </w:r>
          </w:p>
          <w:p w14:paraId="1E2A386A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корни, образующие медицинские термины для мышечной системы.</w:t>
            </w:r>
          </w:p>
          <w:p w14:paraId="54C305E2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t>6.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знать грамматическую тему </w:t>
            </w:r>
            <w:r w:rsidRPr="006B7F77">
              <w:rPr>
                <w:i/>
                <w:iCs/>
              </w:rPr>
              <w:t xml:space="preserve">Предлог и предложные </w:t>
            </w:r>
            <w:r w:rsidRPr="006B7F77">
              <w:t>словосочетания</w:t>
            </w:r>
            <w:r w:rsidRPr="006B7F77">
              <w:rPr>
                <w:i/>
                <w:iCs/>
              </w:rPr>
              <w:t>;</w:t>
            </w:r>
          </w:p>
          <w:p w14:paraId="58C5A4F6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t>7.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применять полученные знания при формулировании речи.</w:t>
            </w:r>
          </w:p>
          <w:p w14:paraId="315666DB" w14:textId="77777777" w:rsidR="00880FDF" w:rsidRPr="006B7F77" w:rsidRDefault="00880FDF" w:rsidP="0081045D">
            <w:pPr>
              <w:ind w:left="530"/>
              <w:jc w:val="both"/>
            </w:pPr>
          </w:p>
          <w:p w14:paraId="5AB4B234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227" w:hanging="22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5C24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Мышечная система</w:t>
            </w:r>
          </w:p>
          <w:p w14:paraId="714CB674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мышечную систему</w:t>
            </w:r>
          </w:p>
          <w:p w14:paraId="27007721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мышечной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57E6F18C" w14:textId="77777777" w:rsidR="00880FDF" w:rsidRPr="006B7F77" w:rsidRDefault="00880FDF" w:rsidP="0081045D">
            <w:pPr>
              <w:jc w:val="both"/>
            </w:pPr>
          </w:p>
          <w:p w14:paraId="51CD696A" w14:textId="77777777" w:rsidR="00880FDF" w:rsidRPr="006B7F77" w:rsidRDefault="00880FDF" w:rsidP="0081045D">
            <w:pPr>
              <w:jc w:val="both"/>
            </w:pPr>
            <w:r w:rsidRPr="006B7F77">
              <w:t>Предлоги и предложные словосочетания. Предлоги в  родительном, дательном и винительном падежах</w:t>
            </w:r>
          </w:p>
          <w:p w14:paraId="5051F461" w14:textId="77777777" w:rsidR="00880FDF" w:rsidRPr="006B7F77" w:rsidRDefault="00880FDF" w:rsidP="0081045D">
            <w:pPr>
              <w:jc w:val="both"/>
              <w:rPr>
                <w:b/>
                <w:color w:val="FF0000"/>
              </w:rPr>
            </w:pPr>
          </w:p>
        </w:tc>
      </w:tr>
      <w:tr w:rsidR="00880FDF" w:rsidRPr="006B7F77" w14:paraId="61E1BC86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40FC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0DE6BDEB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VII. Нервная система</w:t>
            </w:r>
          </w:p>
          <w:p w14:paraId="6810A6F4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1A0BEA8D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5160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нервную систему;</w:t>
            </w:r>
          </w:p>
          <w:p w14:paraId="22E08A8C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конкретные термины;</w:t>
            </w:r>
          </w:p>
          <w:p w14:paraId="1B2FD8F4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функции мозга;</w:t>
            </w:r>
          </w:p>
          <w:p w14:paraId="15A2D60B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заболевания, поражающие нервную систему;</w:t>
            </w:r>
          </w:p>
          <w:p w14:paraId="22FA2FD3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составить диалог у </w:t>
            </w:r>
            <w:r w:rsidRPr="006B7F77">
              <w:rPr>
                <w:i/>
                <w:iCs/>
                <w:color w:val="000000"/>
              </w:rPr>
              <w:t>невропатолога,</w:t>
            </w:r>
            <w:r w:rsidRPr="006B7F77">
              <w:rPr>
                <w:color w:val="000000"/>
              </w:rPr>
              <w:t> используя термины, присвоенные заданной теме;</w:t>
            </w:r>
          </w:p>
          <w:p w14:paraId="73098498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 образования медицинских терминов для нервной системы;</w:t>
            </w:r>
          </w:p>
          <w:p w14:paraId="4F30BE58" w14:textId="77777777" w:rsidR="00880FDF" w:rsidRPr="006B7F77" w:rsidRDefault="00880FDF" w:rsidP="0081045D">
            <w:pPr>
              <w:ind w:left="53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7.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выучить грамматические темы </w:t>
            </w:r>
            <w:r w:rsidRPr="006B7F77">
              <w:rPr>
                <w:i/>
                <w:iCs/>
                <w:color w:val="000000"/>
              </w:rPr>
              <w:t>союзы </w:t>
            </w:r>
            <w:r w:rsidRPr="006B7F77">
              <w:rPr>
                <w:color w:val="000000"/>
              </w:rPr>
              <w:t>и</w:t>
            </w:r>
            <w:r w:rsidRPr="006B7F77">
              <w:rPr>
                <w:i/>
                <w:iCs/>
                <w:color w:val="000000"/>
              </w:rPr>
              <w:t> междометия.</w:t>
            </w:r>
          </w:p>
          <w:p w14:paraId="1C030B04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5226" w14:textId="77777777" w:rsidR="00880FDF" w:rsidRPr="006B7F77" w:rsidRDefault="00880FDF" w:rsidP="0081045D">
            <w:pPr>
              <w:widowControl w:val="0"/>
              <w:spacing w:before="60" w:after="60"/>
              <w:jc w:val="both"/>
              <w:rPr>
                <w:b/>
              </w:rPr>
            </w:pPr>
            <w:r w:rsidRPr="006B7F77">
              <w:rPr>
                <w:b/>
              </w:rPr>
              <w:t>Нервная система</w:t>
            </w:r>
          </w:p>
          <w:p w14:paraId="5BBE5066" w14:textId="77777777" w:rsidR="00880FDF" w:rsidRPr="006B7F77" w:rsidRDefault="00880FDF" w:rsidP="0081045D">
            <w:pPr>
              <w:jc w:val="both"/>
            </w:pPr>
          </w:p>
          <w:p w14:paraId="2F1F35AB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нервную систему</w:t>
            </w:r>
          </w:p>
          <w:p w14:paraId="5B5AA814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нервной 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3FEEE1A1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4A52B993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</w:pPr>
            <w:r w:rsidRPr="006B7F77">
              <w:t>Союз. Классификация союзов. Союзные обороты. Междометие. Классификация междометий</w:t>
            </w:r>
          </w:p>
          <w:p w14:paraId="62A61F4E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3DEDB415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653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Обобщение</w:t>
            </w:r>
          </w:p>
          <w:p w14:paraId="50F80358" w14:textId="77777777" w:rsidR="00880FDF" w:rsidRPr="006B7F77" w:rsidRDefault="00880FDF" w:rsidP="0081045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34F6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439473B4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66F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Определите основные понятия;</w:t>
            </w:r>
          </w:p>
          <w:p w14:paraId="39D5DE3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аргументировать формирование медицинских терминов;</w:t>
            </w:r>
          </w:p>
          <w:p w14:paraId="5CB9AEF4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применять при формировании диалогов/монологов накопленные знания;</w:t>
            </w:r>
          </w:p>
          <w:p w14:paraId="5A79A679" w14:textId="77777777" w:rsidR="00880FDF" w:rsidRPr="006B7F77" w:rsidRDefault="00880FDF" w:rsidP="0081045D">
            <w:pPr>
              <w:jc w:val="both"/>
              <w:rPr>
                <w:color w:val="000000"/>
                <w:highlight w:val="yellow"/>
              </w:rPr>
            </w:pPr>
            <w:r w:rsidRPr="006B7F77">
              <w:t>4. выяснить грамматические и лексические особенности.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603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2E7AB09E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63A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54551DA2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jc w:val="both"/>
              <w:rPr>
                <w:color w:val="000000"/>
              </w:rPr>
            </w:pPr>
            <w:r w:rsidRPr="006B7F77">
              <w:rPr>
                <w:b/>
              </w:rPr>
              <w:t>Заключительное тестирование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364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3B95486C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658" w14:textId="77777777" w:rsidR="00880FDF" w:rsidRPr="006B7F77" w:rsidRDefault="00880FDF" w:rsidP="0081045D">
            <w:pPr>
              <w:spacing w:line="276" w:lineRule="atLeast"/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  <w:shd w:val="clear" w:color="auto" w:fill="FFFFFF"/>
              </w:rPr>
              <w:lastRenderedPageBreak/>
              <w:t>1. развивать</w:t>
            </w:r>
            <w:r w:rsidRPr="006B7F77">
              <w:rPr>
                <w:color w:val="000000"/>
              </w:rPr>
              <w:t xml:space="preserve"> мнения на основе изучаемых тем;</w:t>
            </w:r>
          </w:p>
          <w:p w14:paraId="40BB499B" w14:textId="77777777" w:rsidR="00880FDF" w:rsidRPr="006B7F77" w:rsidRDefault="00880FDF" w:rsidP="0081045D">
            <w:pPr>
              <w:spacing w:line="276" w:lineRule="atLeast"/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  <w:shd w:val="clear" w:color="auto" w:fill="FFFFFF"/>
              </w:rPr>
              <w:t>2.</w:t>
            </w:r>
            <w:r w:rsidRPr="006B7F77">
              <w:rPr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6B7F77">
              <w:rPr>
                <w:color w:val="000000"/>
              </w:rPr>
              <w:t>участвовать без предварительной подготовки в беседе на темы, представляющие знакомый интерес, представляющий личный интерес или связанные с повседневной жизнью (например, семья, отдых, путешествия, профессиональная деятельность и текущие дела);</w:t>
            </w:r>
          </w:p>
          <w:p w14:paraId="6C039EC4" w14:textId="77777777" w:rsidR="00880FDF" w:rsidRPr="006B7F77" w:rsidRDefault="00880FDF" w:rsidP="0081045D">
            <w:pPr>
              <w:spacing w:line="276" w:lineRule="atLeast"/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  <w:shd w:val="clear" w:color="auto" w:fill="FFFFFF"/>
              </w:rPr>
              <w:t>3.</w:t>
            </w:r>
            <w:r w:rsidRPr="006B7F77">
              <w:rPr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6B7F77">
              <w:rPr>
                <w:color w:val="000000"/>
              </w:rPr>
              <w:t>понимать тексты, относящиеся к профессиональной деятельности;</w:t>
            </w:r>
          </w:p>
          <w:p w14:paraId="61EEAEC6" w14:textId="77777777" w:rsidR="00880FDF" w:rsidRPr="006B7F77" w:rsidRDefault="00880FDF" w:rsidP="0081045D">
            <w:pPr>
              <w:spacing w:line="276" w:lineRule="atLeast"/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  <w:shd w:val="clear" w:color="auto" w:fill="FFFFFF"/>
              </w:rPr>
              <w:t>понимать существенные моменты </w:t>
            </w:r>
            <w:r w:rsidRPr="006B7F77">
              <w:rPr>
                <w:color w:val="000000"/>
              </w:rPr>
              <w:t>в четкой стандартной речи на профессиональные темы.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DF96" w14:textId="77777777" w:rsidR="00880FDF" w:rsidRPr="006B7F77" w:rsidRDefault="00880FDF" w:rsidP="0081045D">
            <w:pPr>
              <w:tabs>
                <w:tab w:val="left" w:pos="1050"/>
              </w:tabs>
              <w:jc w:val="both"/>
            </w:pPr>
            <w:r w:rsidRPr="006B7F77">
              <w:t>Заключительное тестирование</w:t>
            </w:r>
          </w:p>
        </w:tc>
      </w:tr>
      <w:tr w:rsidR="00880FDF" w:rsidRPr="006B7F77" w14:paraId="417C63BD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2349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783E8F5E" w14:textId="77777777" w:rsidR="00880FDF" w:rsidRPr="006B7F77" w:rsidRDefault="00880FDF" w:rsidP="0081045D">
            <w:pPr>
              <w:widowControl w:val="0"/>
              <w:spacing w:after="120"/>
              <w:ind w:left="284"/>
              <w:jc w:val="both"/>
              <w:rPr>
                <w:b/>
                <w:i/>
                <w:sz w:val="26"/>
                <w:szCs w:val="26"/>
              </w:rPr>
            </w:pPr>
            <w:r w:rsidRPr="006B7F77">
              <w:rPr>
                <w:b/>
                <w:i/>
                <w:sz w:val="26"/>
                <w:szCs w:val="26"/>
              </w:rPr>
              <w:t>2-ой КУРС, 4-ый СЕМЕСТР</w:t>
            </w:r>
          </w:p>
          <w:p w14:paraId="130EFFEA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</w:tr>
      <w:tr w:rsidR="00880FDF" w:rsidRPr="006B7F77" w14:paraId="2E6C5BA2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182F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269D9E7C" w14:textId="44E3AE41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VIII. Зрительная система – глаз</w:t>
            </w:r>
            <w:r w:rsidRPr="006B7F77">
              <w:t xml:space="preserve"> </w:t>
            </w:r>
          </w:p>
          <w:p w14:paraId="07D5C17C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7692D561" w14:textId="77777777" w:rsidTr="0081045D">
        <w:trPr>
          <w:trHeight w:val="518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86D" w14:textId="77777777" w:rsidR="00880FDF" w:rsidRPr="006B7F77" w:rsidRDefault="00880FDF" w:rsidP="0081045D">
            <w:pPr>
              <w:ind w:left="720" w:hanging="743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строение и топографию глаза;</w:t>
            </w:r>
          </w:p>
          <w:p w14:paraId="508F9784" w14:textId="77777777" w:rsidR="00880FDF" w:rsidRPr="006B7F77" w:rsidRDefault="00880FDF" w:rsidP="0081045D">
            <w:pPr>
              <w:ind w:left="720" w:hanging="743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 xml:space="preserve"> 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установить функции глаза;</w:t>
            </w:r>
          </w:p>
          <w:p w14:paraId="2FB48C74" w14:textId="77777777" w:rsidR="00880FDF" w:rsidRPr="006B7F77" w:rsidRDefault="00880FDF" w:rsidP="0081045D">
            <w:pPr>
              <w:ind w:left="720" w:hanging="72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идентифицировать заболевания глаз;</w:t>
            </w:r>
          </w:p>
          <w:p w14:paraId="3C7D0E64" w14:textId="77777777" w:rsidR="00880FDF" w:rsidRPr="006B7F77" w:rsidRDefault="00880FDF" w:rsidP="0081045D">
            <w:pPr>
              <w:ind w:left="720" w:hanging="72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лексический минимум в диалог </w:t>
            </w:r>
            <w:r w:rsidRPr="006B7F77">
              <w:rPr>
                <w:i/>
                <w:iCs/>
                <w:color w:val="000000"/>
              </w:rPr>
              <w:t>у офтальмолога</w:t>
            </w:r>
            <w:r w:rsidRPr="006B7F77">
              <w:rPr>
                <w:color w:val="000000"/>
              </w:rPr>
              <w:t>;</w:t>
            </w:r>
          </w:p>
          <w:p w14:paraId="249DDA69" w14:textId="77777777" w:rsidR="00880FDF" w:rsidRPr="006B7F77" w:rsidRDefault="00880FDF" w:rsidP="0081045D">
            <w:pPr>
              <w:ind w:left="720" w:hanging="72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 формирования медицинских терминов для глаз;</w:t>
            </w:r>
          </w:p>
          <w:p w14:paraId="56D0BDF1" w14:textId="77777777" w:rsidR="00880FDF" w:rsidRPr="006B7F77" w:rsidRDefault="00880FDF" w:rsidP="0081045D">
            <w:pPr>
              <w:ind w:left="720" w:hanging="72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ознакомиться с основами синтаксиса.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18D" w14:textId="77777777" w:rsidR="00880FDF" w:rsidRPr="006B7F77" w:rsidRDefault="00880FDF" w:rsidP="0081045D">
            <w:pPr>
              <w:jc w:val="both"/>
            </w:pPr>
            <w:r w:rsidRPr="006B7F77">
              <w:t xml:space="preserve">Зрительная система – глаз </w:t>
            </w:r>
          </w:p>
          <w:p w14:paraId="0B8F3063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зрительную систему</w:t>
            </w:r>
          </w:p>
          <w:p w14:paraId="0F40085B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зрительной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268D3BFD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134323D7" w14:textId="77777777" w:rsidR="00880FDF" w:rsidRPr="006B7F77" w:rsidRDefault="00880FDF" w:rsidP="0081045D">
            <w:pPr>
              <w:jc w:val="both"/>
            </w:pPr>
            <w:r w:rsidRPr="006B7F77">
              <w:t>Общие синтаксические понятия.</w:t>
            </w:r>
          </w:p>
          <w:p w14:paraId="11C2BB29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6382C56C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E0FF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02DBCE53" w14:textId="6DA0C86E" w:rsidR="00880FDF" w:rsidRPr="006B7F77" w:rsidRDefault="00880FDF" w:rsidP="0015529A">
            <w:pPr>
              <w:tabs>
                <w:tab w:val="left" w:pos="170"/>
              </w:tabs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 xml:space="preserve">IX. Слуховая система – ухо </w:t>
            </w:r>
          </w:p>
          <w:p w14:paraId="4586E818" w14:textId="77777777" w:rsidR="00880FDF" w:rsidRPr="006B7F77" w:rsidRDefault="00880FDF" w:rsidP="0081045D">
            <w:pPr>
              <w:jc w:val="both"/>
              <w:rPr>
                <w:b/>
              </w:rPr>
            </w:pPr>
          </w:p>
        </w:tc>
      </w:tr>
      <w:tr w:rsidR="00880FDF" w:rsidRPr="006B7F77" w14:paraId="25175569" w14:textId="77777777" w:rsidTr="0081045D">
        <w:trPr>
          <w:trHeight w:val="3357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5E0" w14:textId="77777777" w:rsidR="00880FDF" w:rsidRPr="006B7F77" w:rsidRDefault="00880FDF" w:rsidP="0081045D">
            <w:pPr>
              <w:ind w:left="605" w:hanging="538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Знать структуру слуховой системы;</w:t>
            </w:r>
          </w:p>
          <w:p w14:paraId="703A0C97" w14:textId="77777777" w:rsidR="00880FDF" w:rsidRPr="006B7F77" w:rsidRDefault="00880FDF" w:rsidP="0081045D">
            <w:pPr>
              <w:ind w:left="427" w:hanging="36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написать диалог </w:t>
            </w:r>
            <w:r w:rsidRPr="006B7F77">
              <w:rPr>
                <w:i/>
                <w:iCs/>
                <w:color w:val="000000"/>
              </w:rPr>
              <w:t>оториноларингологу, </w:t>
            </w:r>
            <w:r w:rsidRPr="006B7F77">
              <w:rPr>
                <w:color w:val="000000"/>
              </w:rPr>
              <w:t>в</w:t>
            </w:r>
          </w:p>
          <w:p w14:paraId="7E020239" w14:textId="77777777" w:rsidR="00880FDF" w:rsidRPr="006B7F77" w:rsidRDefault="00880FDF" w:rsidP="0081045D">
            <w:pPr>
              <w:ind w:left="427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котором использовать лексический минимум;</w:t>
            </w:r>
          </w:p>
          <w:p w14:paraId="2E1C5133" w14:textId="77777777" w:rsidR="00880FDF" w:rsidRPr="006B7F77" w:rsidRDefault="00880FDF" w:rsidP="0081045D">
            <w:pPr>
              <w:ind w:left="605" w:hanging="538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корни, образующие</w:t>
            </w:r>
          </w:p>
          <w:p w14:paraId="0F63DB2F" w14:textId="77777777" w:rsidR="00880FDF" w:rsidRPr="006B7F77" w:rsidRDefault="00880FDF" w:rsidP="0081045D">
            <w:pPr>
              <w:ind w:left="605" w:hanging="538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медицинские термины для слуховой системы;</w:t>
            </w:r>
          </w:p>
          <w:p w14:paraId="04DC62C2" w14:textId="77777777" w:rsidR="00880FDF" w:rsidRPr="006B7F77" w:rsidRDefault="00880FDF" w:rsidP="0081045D">
            <w:pPr>
              <w:ind w:left="605" w:hanging="538"/>
              <w:jc w:val="both"/>
              <w:rPr>
                <w:rFonts w:ascii="Calibri" w:hAnsi="Calibri" w:cs="Calibri"/>
              </w:rPr>
            </w:pPr>
            <w:r w:rsidRPr="006B7F77">
              <w:t>4.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знать порядок слов в предложении;</w:t>
            </w:r>
          </w:p>
          <w:p w14:paraId="15C5674C" w14:textId="77777777" w:rsidR="00880FDF" w:rsidRPr="006B7F77" w:rsidRDefault="00880FDF" w:rsidP="0081045D">
            <w:pPr>
              <w:ind w:left="605" w:hanging="538"/>
              <w:jc w:val="both"/>
              <w:rPr>
                <w:rFonts w:ascii="Calibri" w:hAnsi="Calibri" w:cs="Calibri"/>
              </w:rPr>
            </w:pPr>
            <w:r w:rsidRPr="006B7F77">
              <w:t>5.определить аспекты интонации.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8A3" w14:textId="77777777" w:rsidR="00880FDF" w:rsidRPr="006B7F77" w:rsidRDefault="00880FDF" w:rsidP="0081045D">
            <w:pPr>
              <w:tabs>
                <w:tab w:val="left" w:pos="170"/>
              </w:tabs>
              <w:jc w:val="both"/>
              <w:rPr>
                <w:b/>
              </w:rPr>
            </w:pPr>
            <w:r w:rsidRPr="006B7F77">
              <w:rPr>
                <w:b/>
              </w:rPr>
              <w:t xml:space="preserve">Слуховая система – ухо </w:t>
            </w:r>
          </w:p>
          <w:p w14:paraId="37A490BD" w14:textId="77777777" w:rsidR="00880FDF" w:rsidRPr="006B7F77" w:rsidRDefault="00880FDF" w:rsidP="0081045D">
            <w:pPr>
              <w:jc w:val="both"/>
            </w:pPr>
          </w:p>
          <w:p w14:paraId="3F516F3D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слуховую систему</w:t>
            </w:r>
          </w:p>
          <w:p w14:paraId="32254310" w14:textId="77777777" w:rsidR="00880FDF" w:rsidRPr="006B7F77" w:rsidRDefault="00880FDF" w:rsidP="0081045D">
            <w:pPr>
              <w:jc w:val="both"/>
            </w:pPr>
            <w:r w:rsidRPr="006B7F77">
              <w:t xml:space="preserve">Корни образования медицинских терминов слуховой системы (симптоматические, диагностические термины,  исследования и процедуры). Классы лекарственных  препаратов </w:t>
            </w:r>
          </w:p>
          <w:p w14:paraId="5A8A96BA" w14:textId="77777777" w:rsidR="00880FDF" w:rsidRPr="006B7F77" w:rsidRDefault="00880FDF" w:rsidP="0081045D">
            <w:pPr>
              <w:jc w:val="both"/>
            </w:pPr>
          </w:p>
          <w:p w14:paraId="55BD8AE2" w14:textId="4C36157A" w:rsidR="00880FDF" w:rsidRPr="006B7F77" w:rsidRDefault="00880FDF" w:rsidP="0015529A">
            <w:pPr>
              <w:jc w:val="both"/>
              <w:rPr>
                <w:b/>
                <w:i/>
              </w:rPr>
            </w:pPr>
            <w:r w:rsidRPr="006B7F77">
              <w:t>Порядок слов в предложении. Интонация. Пауза.</w:t>
            </w:r>
          </w:p>
          <w:p w14:paraId="6385F510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</w:p>
        </w:tc>
      </w:tr>
      <w:tr w:rsidR="00880FDF" w:rsidRPr="006B7F77" w14:paraId="7FBC5152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5485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719B2EB5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X. Эндокринная система</w:t>
            </w:r>
          </w:p>
          <w:p w14:paraId="695BBF07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2DCB85E7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B890" w14:textId="77777777" w:rsidR="00880FDF" w:rsidRPr="006B7F77" w:rsidRDefault="00880FDF" w:rsidP="0081045D">
            <w:pPr>
              <w:jc w:val="both"/>
              <w:rPr>
                <w:rFonts w:ascii="Calibri" w:hAnsi="Calibri" w:cs="Calibri"/>
                <w:color w:val="000000"/>
              </w:rPr>
            </w:pPr>
            <w:r w:rsidRPr="006B7F77">
              <w:rPr>
                <w:color w:val="000000"/>
              </w:rPr>
              <w:t>1. Знать строение и формирование эндокринной системы;</w:t>
            </w:r>
          </w:p>
          <w:p w14:paraId="761D5D3A" w14:textId="77777777" w:rsidR="00880FDF" w:rsidRPr="006B7F77" w:rsidRDefault="00880FDF" w:rsidP="0081045D">
            <w:pPr>
              <w:jc w:val="both"/>
              <w:rPr>
                <w:rFonts w:ascii="Calibri" w:hAnsi="Calibri" w:cs="Calibri"/>
                <w:color w:val="000000"/>
              </w:rPr>
            </w:pPr>
            <w:r w:rsidRPr="006B7F77">
              <w:rPr>
                <w:rFonts w:ascii="Calibri" w:hAnsi="Calibri" w:cs="Calibri"/>
                <w:color w:val="000000"/>
              </w:rPr>
              <w:t xml:space="preserve">2. </w:t>
            </w:r>
            <w:r w:rsidRPr="006B7F77">
              <w:rPr>
                <w:color w:val="000000"/>
              </w:rPr>
              <w:t>объяснить классификацию эндокринных желез;</w:t>
            </w:r>
          </w:p>
          <w:p w14:paraId="5F8E7015" w14:textId="77777777" w:rsidR="00880FDF" w:rsidRPr="006B7F77" w:rsidRDefault="00880FDF" w:rsidP="0081045D">
            <w:pPr>
              <w:jc w:val="both"/>
              <w:rPr>
                <w:rFonts w:ascii="Calibri" w:hAnsi="Calibri" w:cs="Calibri"/>
                <w:color w:val="000000"/>
              </w:rPr>
            </w:pPr>
            <w:r w:rsidRPr="006B7F77">
              <w:rPr>
                <w:rFonts w:ascii="Calibri" w:hAnsi="Calibri" w:cs="Calibri"/>
                <w:color w:val="000000"/>
              </w:rPr>
              <w:t xml:space="preserve">3. </w:t>
            </w:r>
            <w:r w:rsidRPr="006B7F77">
              <w:rPr>
                <w:color w:val="000000"/>
              </w:rPr>
              <w:t>выявлять названия заболеваний, влияющих на эндокринную систему;</w:t>
            </w:r>
          </w:p>
          <w:p w14:paraId="766EB2C3" w14:textId="77777777" w:rsidR="00880FDF" w:rsidRPr="006B7F77" w:rsidRDefault="00880FDF" w:rsidP="0081045D">
            <w:pPr>
              <w:ind w:left="720" w:hanging="72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 формирования</w:t>
            </w:r>
          </w:p>
          <w:p w14:paraId="0FCCDA94" w14:textId="77777777" w:rsidR="00880FDF" w:rsidRPr="006B7F77" w:rsidRDefault="00880FDF" w:rsidP="0081045D">
            <w:pPr>
              <w:ind w:left="720" w:hanging="72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медицинских терминов для эндокринной</w:t>
            </w:r>
          </w:p>
          <w:p w14:paraId="40EA1D6F" w14:textId="77777777" w:rsidR="00880FDF" w:rsidRPr="006B7F77" w:rsidRDefault="00880FDF" w:rsidP="0081045D">
            <w:pPr>
              <w:ind w:left="720" w:hanging="720"/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системы;</w:t>
            </w:r>
          </w:p>
          <w:p w14:paraId="7077F19B" w14:textId="77777777" w:rsidR="00880FDF" w:rsidRPr="006B7F77" w:rsidRDefault="00880FDF" w:rsidP="0081045D">
            <w:pPr>
              <w:ind w:left="-23" w:right="112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 знать способы выражения п</w:t>
            </w:r>
            <w:r w:rsidRPr="006B7F77">
              <w:t>редшествования времени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AFAF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Эндокринная система</w:t>
            </w:r>
          </w:p>
          <w:p w14:paraId="7E6CA775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эндокринную систему</w:t>
            </w:r>
          </w:p>
          <w:p w14:paraId="2961405F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эндокринной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12EF4293" w14:textId="77777777" w:rsidR="00880FDF" w:rsidRPr="006B7F77" w:rsidRDefault="00880FDF" w:rsidP="0081045D">
            <w:pPr>
              <w:ind w:left="574" w:hanging="283"/>
              <w:jc w:val="both"/>
              <w:rPr>
                <w:color w:val="000000"/>
              </w:rPr>
            </w:pPr>
          </w:p>
          <w:p w14:paraId="7FD9AE81" w14:textId="77777777" w:rsidR="00880FDF" w:rsidRPr="006B7F77" w:rsidRDefault="00880FDF" w:rsidP="0081045D">
            <w:pPr>
              <w:jc w:val="both"/>
            </w:pPr>
            <w:r w:rsidRPr="006B7F77">
              <w:t>Выражение предшествования времени.</w:t>
            </w:r>
          </w:p>
          <w:p w14:paraId="5D089867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701C549A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CAA1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 определить основные понятия;</w:t>
            </w:r>
          </w:p>
          <w:p w14:paraId="785668E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7.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аргументировать формирование медицинских терминов;</w:t>
            </w:r>
          </w:p>
          <w:p w14:paraId="2603BE8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8.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применять при составе диалогов/монологов накопленные знания;</w:t>
            </w:r>
          </w:p>
          <w:p w14:paraId="78B16C6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9.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усвоить грамматические и лексические особенности.</w:t>
            </w:r>
          </w:p>
          <w:p w14:paraId="49989511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8B82" w14:textId="77777777" w:rsidR="00880FDF" w:rsidRPr="006B7F77" w:rsidRDefault="00880FDF" w:rsidP="0081045D">
            <w:pPr>
              <w:jc w:val="both"/>
              <w:rPr>
                <w:b/>
                <w:highlight w:val="white"/>
              </w:rPr>
            </w:pPr>
            <w:r w:rsidRPr="006B7F77">
              <w:rPr>
                <w:b/>
              </w:rPr>
              <w:t>Контрольная работа</w:t>
            </w:r>
          </w:p>
          <w:p w14:paraId="5343EE5D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7B73EA14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8A97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6C5F7308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XI. Дыхательная система – легкие</w:t>
            </w:r>
          </w:p>
          <w:p w14:paraId="24CCF23E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65760392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16BF80CB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ECA4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Определить понятие </w:t>
            </w:r>
            <w:r w:rsidRPr="006B7F77">
              <w:rPr>
                <w:i/>
                <w:iCs/>
              </w:rPr>
              <w:t>дыхательной системы;</w:t>
            </w:r>
          </w:p>
          <w:p w14:paraId="646E0E4B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2.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объяснить анатомическое строение легких;</w:t>
            </w:r>
          </w:p>
          <w:p w14:paraId="6D272E5B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3.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проанализировать заболевание дыхательной системы;</w:t>
            </w:r>
          </w:p>
          <w:p w14:paraId="132A5478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 для формирования медицинских терминов для дыхательной системы;</w:t>
            </w:r>
          </w:p>
          <w:p w14:paraId="59F7395D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усвоить способы выражения следования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8058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Дыхательная система – легкие</w:t>
            </w:r>
          </w:p>
          <w:p w14:paraId="1D28AED3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 xml:space="preserve">Названия болезней, поражающих дыхательную систему </w:t>
            </w:r>
          </w:p>
          <w:p w14:paraId="3CC79C0F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дыхательной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50BAC942" w14:textId="77777777" w:rsidR="00880FDF" w:rsidRPr="006B7F77" w:rsidRDefault="00880FDF" w:rsidP="0081045D">
            <w:pPr>
              <w:jc w:val="both"/>
            </w:pPr>
          </w:p>
          <w:p w14:paraId="28C7D2B4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Выражение времени: следование</w:t>
            </w:r>
          </w:p>
          <w:p w14:paraId="14EB022F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2562FF67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BCAB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229ECC8E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XII. Сердечно-сосудистая система кровь и сердце</w:t>
            </w:r>
          </w:p>
          <w:p w14:paraId="411A34A9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36D4A45F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B3F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67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Объяснить этимологию медицинских терминов по теме </w:t>
            </w:r>
            <w:r w:rsidRPr="006B7F77">
              <w:rPr>
                <w:i/>
                <w:iCs/>
                <w:color w:val="000000"/>
              </w:rPr>
              <w:t>Сердечно-сосудистая система;</w:t>
            </w:r>
          </w:p>
          <w:p w14:paraId="56A3EF01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полученные знания при описании некоторых заболеваний сердечно-сосудистой системы;</w:t>
            </w:r>
          </w:p>
          <w:p w14:paraId="6A14E183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составить диалоги </w:t>
            </w:r>
            <w:r w:rsidRPr="006B7F77">
              <w:rPr>
                <w:i/>
                <w:iCs/>
                <w:color w:val="000000"/>
              </w:rPr>
              <w:t>у гематолога</w:t>
            </w:r>
          </w:p>
          <w:p w14:paraId="3E1C4AD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различать симптоматические и диагностические термины;</w:t>
            </w:r>
          </w:p>
          <w:p w14:paraId="5E70C5D1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lastRenderedPageBreak/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написать диалог </w:t>
            </w:r>
            <w:r w:rsidRPr="006B7F77">
              <w:rPr>
                <w:i/>
                <w:iCs/>
                <w:color w:val="000000"/>
              </w:rPr>
              <w:t>у кардиолога</w:t>
            </w:r>
            <w:r w:rsidRPr="006B7F77">
              <w:rPr>
                <w:color w:val="000000"/>
              </w:rPr>
              <w:t>;</w:t>
            </w:r>
          </w:p>
          <w:p w14:paraId="2761D259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корни, образующие медицинские термины для сердечно-сосудистой системы;</w:t>
            </w:r>
          </w:p>
          <w:p w14:paraId="6ECF57A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7.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усвоить способы выражения места.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9747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  <w:rPr>
                <w:b/>
              </w:rPr>
            </w:pPr>
            <w:r w:rsidRPr="006B7F77">
              <w:rPr>
                <w:b/>
              </w:rPr>
              <w:lastRenderedPageBreak/>
              <w:t xml:space="preserve">Сердечно-сосудистая система – кровь. </w:t>
            </w:r>
          </w:p>
          <w:p w14:paraId="71F545E6" w14:textId="77777777" w:rsidR="00880FDF" w:rsidRPr="006B7F77" w:rsidRDefault="00880FDF" w:rsidP="0081045D">
            <w:pPr>
              <w:widowControl w:val="0"/>
              <w:spacing w:before="60" w:after="60"/>
              <w:ind w:left="57"/>
              <w:jc w:val="both"/>
              <w:rPr>
                <w:b/>
              </w:rPr>
            </w:pPr>
            <w:r w:rsidRPr="006B7F77">
              <w:rPr>
                <w:b/>
              </w:rPr>
              <w:t>Сердечно-сосудистая система – сердце</w:t>
            </w:r>
          </w:p>
          <w:p w14:paraId="698770DA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cердечно-сосудистую систему</w:t>
            </w:r>
          </w:p>
          <w:p w14:paraId="0C015568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 xml:space="preserve">Корни образования медицинских терминов сердечно-сосудистой системы (симптоматические, диагностические </w:t>
            </w:r>
            <w:r w:rsidRPr="006B7F77">
              <w:lastRenderedPageBreak/>
              <w:t>термины,  исследования и процедуры). Классы лекарственных  препаратов</w:t>
            </w:r>
          </w:p>
          <w:p w14:paraId="2A363413" w14:textId="77777777" w:rsidR="00880FDF" w:rsidRPr="006B7F77" w:rsidRDefault="00880FDF" w:rsidP="0081045D">
            <w:pPr>
              <w:jc w:val="both"/>
            </w:pPr>
          </w:p>
          <w:p w14:paraId="7C7886B4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Выражение места</w:t>
            </w:r>
          </w:p>
        </w:tc>
      </w:tr>
      <w:tr w:rsidR="00880FDF" w:rsidRPr="006B7F77" w14:paraId="555B1CEC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974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5F1B91EB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XIII. Лимфатическая система</w:t>
            </w:r>
          </w:p>
          <w:p w14:paraId="3FB9C8DA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74A2FABC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7FC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Объяснить понятие </w:t>
            </w:r>
            <w:r w:rsidRPr="006B7F77">
              <w:rPr>
                <w:i/>
                <w:iCs/>
              </w:rPr>
              <w:t>лимфатической системы</w:t>
            </w:r>
            <w:r w:rsidRPr="006B7F77">
              <w:t>;</w:t>
            </w:r>
          </w:p>
          <w:p w14:paraId="543E9F72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2.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распознавать состав и свойства лимфы;</w:t>
            </w:r>
          </w:p>
          <w:p w14:paraId="0177C92F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3.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различать функции лимфы;</w:t>
            </w:r>
          </w:p>
          <w:p w14:paraId="6B6DD1B6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4.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сформулировать диалог </w:t>
            </w:r>
            <w:r w:rsidRPr="006B7F77">
              <w:rPr>
                <w:i/>
                <w:iCs/>
                <w:color w:val="000000"/>
              </w:rPr>
              <w:t>у гематолога </w:t>
            </w:r>
            <w:r w:rsidRPr="006B7F77">
              <w:rPr>
                <w:color w:val="000000"/>
              </w:rPr>
              <w:t>(лимфатические узлы);</w:t>
            </w:r>
          </w:p>
          <w:p w14:paraId="6F131173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5.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знать корни образования медицинских терминов для лимфатической системы;</w:t>
            </w:r>
          </w:p>
          <w:p w14:paraId="49916888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6.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 xml:space="preserve">Изучить способы выражения </w:t>
            </w:r>
            <w:r w:rsidRPr="006B7F77">
              <w:rPr>
                <w:color w:val="000000"/>
              </w:rPr>
              <w:t>образа действия</w:t>
            </w:r>
            <w:r w:rsidRPr="006B7F77">
              <w:t>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F7B4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Лимфатическая система</w:t>
            </w:r>
          </w:p>
          <w:p w14:paraId="1822AD7A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лимфатическую систему</w:t>
            </w:r>
          </w:p>
          <w:p w14:paraId="0565E92E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лимфатической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31AF449B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</w:p>
          <w:p w14:paraId="2BE7BF4F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Выражение образа действия</w:t>
            </w:r>
          </w:p>
        </w:tc>
      </w:tr>
      <w:tr w:rsidR="00880FDF" w:rsidRPr="006B7F77" w14:paraId="53B59A0D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F19D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XIV. Иммунная система</w:t>
            </w:r>
          </w:p>
          <w:p w14:paraId="0036DC7F" w14:textId="77777777" w:rsidR="00880FDF" w:rsidRPr="006B7F77" w:rsidRDefault="00880FDF" w:rsidP="0081045D">
            <w:pPr>
              <w:tabs>
                <w:tab w:val="left" w:pos="2340"/>
              </w:tabs>
              <w:jc w:val="both"/>
              <w:rPr>
                <w:b/>
              </w:rPr>
            </w:pPr>
          </w:p>
        </w:tc>
      </w:tr>
      <w:tr w:rsidR="00880FDF" w:rsidRPr="006B7F77" w14:paraId="404D2878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BB1D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Определить понятие </w:t>
            </w:r>
            <w:r w:rsidRPr="006B7F77">
              <w:rPr>
                <w:i/>
                <w:iCs/>
              </w:rPr>
              <w:t>иммунной системы;</w:t>
            </w:r>
          </w:p>
          <w:p w14:paraId="538E4052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объяснить структуру иммунной системы;</w:t>
            </w:r>
          </w:p>
          <w:p w14:paraId="13465C23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сравнить естественную иммунную систему с адаптивной иммунной системой;</w:t>
            </w:r>
          </w:p>
          <w:p w14:paraId="0D497619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установить роль иммунной системы;</w:t>
            </w:r>
          </w:p>
          <w:p w14:paraId="5644463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проанализировать заболевание иммунной системы;</w:t>
            </w:r>
          </w:p>
          <w:p w14:paraId="1446A179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составить диалог</w:t>
            </w:r>
            <w:r w:rsidRPr="006B7F77">
              <w:rPr>
                <w:i/>
                <w:iCs/>
              </w:rPr>
              <w:t> у аллерголога</w:t>
            </w:r>
            <w:r w:rsidRPr="006B7F77">
              <w:t>;</w:t>
            </w:r>
          </w:p>
          <w:p w14:paraId="74AD4B3D" w14:textId="77777777" w:rsidR="00880FDF" w:rsidRPr="006B7F77" w:rsidRDefault="00880FDF" w:rsidP="0081045D">
            <w:pPr>
              <w:ind w:left="360" w:hanging="360"/>
              <w:jc w:val="both"/>
            </w:pPr>
            <w:r w:rsidRPr="006B7F77">
              <w:rPr>
                <w:color w:val="000000"/>
              </w:rPr>
              <w:t>7.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знать корни формирования медицинских терминов для иммунной системы</w:t>
            </w:r>
          </w:p>
          <w:p w14:paraId="372C4A6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8.</w:t>
            </w:r>
            <w:r w:rsidRPr="006B7F77">
              <w:t xml:space="preserve"> усвоить способы выражения причины.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83AC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Иммунная система</w:t>
            </w:r>
          </w:p>
          <w:p w14:paraId="6EDB3C0B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иммунную  систему</w:t>
            </w:r>
          </w:p>
          <w:p w14:paraId="6B9B54AD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иммунной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410C533B" w14:textId="77777777" w:rsidR="00880FDF" w:rsidRPr="006B7F77" w:rsidRDefault="00880FDF" w:rsidP="0081045D">
            <w:pPr>
              <w:jc w:val="both"/>
            </w:pPr>
          </w:p>
          <w:p w14:paraId="10E1C4F2" w14:textId="77777777" w:rsidR="00880FDF" w:rsidRPr="006B7F77" w:rsidRDefault="00880FDF" w:rsidP="0081045D">
            <w:pPr>
              <w:jc w:val="both"/>
              <w:rPr>
                <w:b/>
                <w:color w:val="000000"/>
              </w:rPr>
            </w:pPr>
            <w:r w:rsidRPr="006B7F77">
              <w:t>Выражение причины</w:t>
            </w:r>
          </w:p>
        </w:tc>
      </w:tr>
      <w:tr w:rsidR="00880FDF" w:rsidRPr="006B7F77" w14:paraId="2800DF65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520B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9.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основные понятия;</w:t>
            </w:r>
          </w:p>
          <w:p w14:paraId="525650A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10.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аргументировать формирование медицинских терминов;</w:t>
            </w:r>
          </w:p>
          <w:p w14:paraId="5460FCCB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применять при формировании диалогов/монологов накопленные знания;</w:t>
            </w:r>
          </w:p>
          <w:p w14:paraId="27CEE7B1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выяснить грамматические и лексические особенности.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3303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Контрольная работа</w:t>
            </w:r>
          </w:p>
        </w:tc>
      </w:tr>
      <w:tr w:rsidR="00880FDF" w:rsidRPr="006B7F77" w14:paraId="5926CD75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F59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0798F204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>XV. Пищеварительная система</w:t>
            </w:r>
          </w:p>
          <w:p w14:paraId="11893E46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7E85B661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D0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Распознать анатомическое строение пищеварительной системы;</w:t>
            </w:r>
          </w:p>
          <w:p w14:paraId="1225F21F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объяснить топографию желудка, печени и поджелудочной железы;</w:t>
            </w:r>
          </w:p>
          <w:p w14:paraId="54C65B2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составить диалог </w:t>
            </w:r>
            <w:r w:rsidRPr="006B7F77">
              <w:rPr>
                <w:i/>
                <w:iCs/>
                <w:color w:val="000000"/>
              </w:rPr>
              <w:t>у гастроэнтеролога;</w:t>
            </w:r>
          </w:p>
          <w:p w14:paraId="58A4342C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изученные понятия при описании некоторых заболеваний желудка, печени и поджелудочной железы;</w:t>
            </w:r>
          </w:p>
          <w:p w14:paraId="2E7254A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lastRenderedPageBreak/>
              <w:t>6.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написать диалог: </w:t>
            </w:r>
            <w:r w:rsidRPr="006B7F77">
              <w:rPr>
                <w:i/>
                <w:iCs/>
                <w:color w:val="000000"/>
              </w:rPr>
              <w:t>Гепатологу;</w:t>
            </w:r>
          </w:p>
          <w:p w14:paraId="73255364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7.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знать корни формирования медицинских терминов для пищеварительной системы;</w:t>
            </w:r>
          </w:p>
          <w:p w14:paraId="79FD184A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8.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понятие желчного пузыря;</w:t>
            </w:r>
          </w:p>
          <w:p w14:paraId="7D99BD8C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9.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выявить названия заболеваний, поражающих желчный пузырь;</w:t>
            </w:r>
          </w:p>
          <w:p w14:paraId="0E09AF01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t>10.</w:t>
            </w:r>
            <w:r w:rsidRPr="006B7F77">
              <w:rPr>
                <w:sz w:val="14"/>
                <w:szCs w:val="14"/>
              </w:rPr>
              <w:t> </w:t>
            </w:r>
            <w:r w:rsidRPr="006B7F77">
              <w:t>приобретать способы выражения цели, оппозиции, замещения, уступка и условия.</w:t>
            </w:r>
          </w:p>
          <w:p w14:paraId="248B78AE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  <w:p w14:paraId="15A17159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1768" w14:textId="77777777" w:rsidR="00880FDF" w:rsidRPr="006B7F77" w:rsidRDefault="00880FDF" w:rsidP="0081045D">
            <w:pPr>
              <w:jc w:val="both"/>
            </w:pPr>
            <w:r w:rsidRPr="006B7F77">
              <w:rPr>
                <w:b/>
              </w:rPr>
              <w:lastRenderedPageBreak/>
              <w:t>Пищеварительная система - желудок</w:t>
            </w:r>
          </w:p>
          <w:p w14:paraId="4C3CD3D6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Печень</w:t>
            </w:r>
          </w:p>
          <w:p w14:paraId="549797AD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 xml:space="preserve">Желчный пузырь </w:t>
            </w:r>
          </w:p>
          <w:p w14:paraId="56A2A701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Поджелудочная железа</w:t>
            </w:r>
          </w:p>
          <w:p w14:paraId="38EDC56E" w14:textId="77777777" w:rsidR="00880FDF" w:rsidRPr="006B7F77" w:rsidRDefault="00880FDF" w:rsidP="0081045D">
            <w:pPr>
              <w:jc w:val="both"/>
            </w:pPr>
          </w:p>
          <w:p w14:paraId="14BBCE4D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пищеварительную систему</w:t>
            </w:r>
          </w:p>
          <w:p w14:paraId="03E62270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lastRenderedPageBreak/>
              <w:t>Корни образования медицинских терминов пищеварительной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2EC3DA96" w14:textId="77777777" w:rsidR="00880FDF" w:rsidRPr="006B7F77" w:rsidRDefault="00880FDF" w:rsidP="0081045D">
            <w:pPr>
              <w:jc w:val="both"/>
            </w:pPr>
          </w:p>
          <w:p w14:paraId="2AA5734D" w14:textId="77777777" w:rsidR="00880FDF" w:rsidRPr="006B7F77" w:rsidRDefault="00880FDF" w:rsidP="0081045D">
            <w:pPr>
              <w:jc w:val="both"/>
            </w:pPr>
            <w:r w:rsidRPr="006B7F77">
              <w:t>Выражение цели, оппозиции, замещение, уступки и условия.</w:t>
            </w:r>
          </w:p>
          <w:p w14:paraId="28451D67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42837B64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FC1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640D7D84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МОДУЛЬ</w:t>
            </w:r>
            <w:r w:rsidRPr="006B7F77">
              <w:rPr>
                <w:b/>
                <w:color w:val="000000"/>
              </w:rPr>
              <w:t xml:space="preserve">  </w:t>
            </w:r>
            <w:r w:rsidRPr="006B7F77">
              <w:rPr>
                <w:b/>
              </w:rPr>
              <w:t xml:space="preserve">XVI. Мочеиспускательная система – почки </w:t>
            </w:r>
          </w:p>
          <w:p w14:paraId="74951B33" w14:textId="77777777" w:rsidR="00880FDF" w:rsidRPr="006B7F77" w:rsidRDefault="00880FDF" w:rsidP="0081045D">
            <w:pPr>
              <w:jc w:val="both"/>
            </w:pPr>
          </w:p>
          <w:p w14:paraId="17416319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4F413E3D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5D7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Определить понятие </w:t>
            </w:r>
            <w:r w:rsidRPr="006B7F77">
              <w:rPr>
                <w:i/>
                <w:iCs/>
                <w:color w:val="000000"/>
              </w:rPr>
              <w:t>почки;</w:t>
            </w:r>
          </w:p>
          <w:p w14:paraId="26187322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установить свойства и анатомическое строение почек;</w:t>
            </w:r>
          </w:p>
          <w:p w14:paraId="130593A8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усвоить названия заболеваний, поражающие почки;</w:t>
            </w:r>
          </w:p>
          <w:p w14:paraId="57FE3F44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4.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освоить тему грамматического </w:t>
            </w:r>
            <w:r w:rsidRPr="006B7F77">
              <w:rPr>
                <w:i/>
                <w:iCs/>
                <w:color w:val="000000"/>
              </w:rPr>
              <w:t>соединения. Выражение цели и причины, определенности и неопределенности;</w:t>
            </w:r>
          </w:p>
          <w:p w14:paraId="4FCDE620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5.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использовать полученные знания при составлении диалога: </w:t>
            </w:r>
            <w:r w:rsidRPr="006B7F77">
              <w:rPr>
                <w:i/>
                <w:iCs/>
                <w:color w:val="000000"/>
              </w:rPr>
              <w:t>К нефрологу/урологу;</w:t>
            </w:r>
          </w:p>
          <w:p w14:paraId="29022BF9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6.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знать корни формирования медицинских терминов для выделительной системы;</w:t>
            </w:r>
          </w:p>
          <w:p w14:paraId="535DBAD6" w14:textId="77777777" w:rsidR="00880FDF" w:rsidRPr="006B7F77" w:rsidRDefault="00880FDF" w:rsidP="0081045D">
            <w:pPr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7.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t>усвоить способы выражения отрицания, утверждения, исключения.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733E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 xml:space="preserve">Мочеиспускательная система – почки </w:t>
            </w:r>
          </w:p>
          <w:p w14:paraId="10B2E0A7" w14:textId="77777777" w:rsidR="00880FDF" w:rsidRPr="006B7F77" w:rsidRDefault="00880FDF" w:rsidP="0081045D">
            <w:pPr>
              <w:jc w:val="both"/>
            </w:pPr>
          </w:p>
          <w:p w14:paraId="396112F4" w14:textId="77777777" w:rsidR="00880FDF" w:rsidRPr="006B7F77" w:rsidRDefault="00880FDF" w:rsidP="0081045D">
            <w:pPr>
              <w:jc w:val="both"/>
              <w:rPr>
                <w:color w:val="FF0000"/>
              </w:rPr>
            </w:pPr>
            <w:r w:rsidRPr="006B7F77">
              <w:t>Названия болезней, поражающих мочеиспускательную систему</w:t>
            </w:r>
          </w:p>
          <w:p w14:paraId="5C20DB87" w14:textId="77777777" w:rsidR="00880FDF" w:rsidRPr="006B7F77" w:rsidRDefault="00880FDF" w:rsidP="0081045D">
            <w:pPr>
              <w:jc w:val="both"/>
              <w:rPr>
                <w:color w:val="000000"/>
              </w:rPr>
            </w:pPr>
            <w:r w:rsidRPr="006B7F77">
              <w:t>Корни образования медицинских терминов мочеиспускательной системы (симптоматические, диагностические термины,  исследования и процедуры). Классы лекарственных  препаратов</w:t>
            </w:r>
          </w:p>
          <w:p w14:paraId="7392AF6B" w14:textId="77777777" w:rsidR="00880FDF" w:rsidRPr="006B7F77" w:rsidRDefault="00880FDF" w:rsidP="0081045D">
            <w:pPr>
              <w:jc w:val="both"/>
            </w:pPr>
          </w:p>
          <w:p w14:paraId="5D6092DB" w14:textId="77777777" w:rsidR="00880FDF" w:rsidRPr="006B7F77" w:rsidRDefault="00880FDF" w:rsidP="0081045D">
            <w:pPr>
              <w:jc w:val="both"/>
            </w:pPr>
            <w:r w:rsidRPr="006B7F77">
              <w:t>Выражение отрицания, утверждения, исключения</w:t>
            </w:r>
          </w:p>
          <w:p w14:paraId="5CEEC67B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666B937A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9709" w14:textId="77777777" w:rsidR="00880FDF" w:rsidRPr="006B7F77" w:rsidRDefault="00880FDF" w:rsidP="0081045D">
            <w:pPr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1. Определить основные понятия;</w:t>
            </w:r>
          </w:p>
          <w:p w14:paraId="5F97E4D2" w14:textId="77777777" w:rsidR="00880FDF" w:rsidRPr="006B7F77" w:rsidRDefault="00880FDF" w:rsidP="0081045D">
            <w:pPr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2. аргументировать формирование медицинских терминов;</w:t>
            </w:r>
          </w:p>
          <w:p w14:paraId="6132411A" w14:textId="77777777" w:rsidR="00880FDF" w:rsidRPr="006B7F77" w:rsidRDefault="00880FDF" w:rsidP="0081045D">
            <w:pPr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 применять при формировании диалогов/монологов накопленные знания;</w:t>
            </w:r>
          </w:p>
          <w:p w14:paraId="5FF8631A" w14:textId="77777777" w:rsidR="00880FDF" w:rsidRPr="006B7F77" w:rsidRDefault="00880FDF" w:rsidP="0081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B7F77">
              <w:rPr>
                <w:color w:val="000000"/>
              </w:rPr>
              <w:t>4. выяснить грамматические и лексические особенности.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C26C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Обобщение</w:t>
            </w:r>
          </w:p>
          <w:p w14:paraId="06758B3F" w14:textId="77777777" w:rsidR="00880FDF" w:rsidRPr="006B7F77" w:rsidRDefault="00880FDF" w:rsidP="0081045D">
            <w:pPr>
              <w:jc w:val="both"/>
            </w:pPr>
          </w:p>
        </w:tc>
      </w:tr>
      <w:tr w:rsidR="00880FDF" w:rsidRPr="006B7F77" w14:paraId="345CA96E" w14:textId="77777777" w:rsidTr="0081045D">
        <w:trPr>
          <w:trHeight w:val="518"/>
          <w:jc w:val="center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3E0" w14:textId="77777777" w:rsidR="00880FDF" w:rsidRPr="006B7F77" w:rsidRDefault="00880FDF" w:rsidP="0081045D">
            <w:pPr>
              <w:jc w:val="both"/>
              <w:rPr>
                <w:b/>
              </w:rPr>
            </w:pPr>
          </w:p>
          <w:p w14:paraId="1906C913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Заключительное тестирование</w:t>
            </w:r>
          </w:p>
        </w:tc>
      </w:tr>
      <w:tr w:rsidR="00880FDF" w:rsidRPr="006B7F77" w14:paraId="15AC6631" w14:textId="77777777" w:rsidTr="0081045D">
        <w:trPr>
          <w:trHeight w:val="518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E65" w14:textId="77777777" w:rsidR="00880FDF" w:rsidRPr="006B7F77" w:rsidRDefault="00880FDF" w:rsidP="0081045D">
            <w:pPr>
              <w:spacing w:line="276" w:lineRule="atLeast"/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  <w:shd w:val="clear" w:color="auto" w:fill="FFFFFF"/>
              </w:rPr>
              <w:t>1.</w:t>
            </w:r>
            <w:r w:rsidRPr="006B7F77">
              <w:rPr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6B7F77">
              <w:rPr>
                <w:color w:val="000000"/>
                <w:shd w:val="clear" w:color="auto" w:fill="FFFFFF"/>
              </w:rPr>
              <w:t>Разъяснить особенности основной лексики и грамматических тем;</w:t>
            </w:r>
          </w:p>
          <w:p w14:paraId="6C8115EF" w14:textId="77777777" w:rsidR="00880FDF" w:rsidRPr="006B7F77" w:rsidRDefault="00880FDF" w:rsidP="0081045D">
            <w:pPr>
              <w:spacing w:line="276" w:lineRule="atLeast"/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  <w:shd w:val="clear" w:color="auto" w:fill="FFFFFF"/>
              </w:rPr>
              <w:t>2.</w:t>
            </w:r>
            <w:r w:rsidRPr="006B7F77">
              <w:rPr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6B7F77">
              <w:rPr>
                <w:color w:val="000000"/>
                <w:shd w:val="clear" w:color="auto" w:fill="FFFFFF"/>
              </w:rPr>
              <w:t>демонстрировать навыки письменного и устного выражения, в том числе посредством использования медицинской терминологии;</w:t>
            </w:r>
          </w:p>
          <w:p w14:paraId="2F336B96" w14:textId="77777777" w:rsidR="00880FDF" w:rsidRPr="006B7F77" w:rsidRDefault="00880FDF" w:rsidP="0081045D">
            <w:pPr>
              <w:spacing w:line="276" w:lineRule="atLeast"/>
              <w:ind w:left="360" w:hanging="360"/>
              <w:jc w:val="both"/>
              <w:rPr>
                <w:rFonts w:ascii="Calibri" w:hAnsi="Calibri" w:cs="Calibri"/>
              </w:rPr>
            </w:pPr>
            <w:r w:rsidRPr="006B7F77">
              <w:rPr>
                <w:color w:val="000000"/>
              </w:rPr>
              <w:t>3.</w:t>
            </w:r>
            <w:r w:rsidRPr="006B7F77">
              <w:rPr>
                <w:color w:val="000000"/>
                <w:sz w:val="14"/>
                <w:szCs w:val="14"/>
              </w:rPr>
              <w:t> </w:t>
            </w:r>
            <w:r w:rsidRPr="006B7F77">
              <w:rPr>
                <w:color w:val="000000"/>
              </w:rPr>
              <w:t>развивать навыки понимания письменного текста/дискурса.</w:t>
            </w:r>
          </w:p>
          <w:p w14:paraId="62B31369" w14:textId="77777777" w:rsidR="00880FDF" w:rsidRPr="006B7F77" w:rsidRDefault="00880FDF" w:rsidP="0081045D">
            <w:pPr>
              <w:ind w:left="330"/>
              <w:jc w:val="both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8CA6" w14:textId="77777777" w:rsidR="00880FDF" w:rsidRPr="006B7F77" w:rsidRDefault="00880FDF" w:rsidP="0081045D">
            <w:pPr>
              <w:jc w:val="both"/>
              <w:rPr>
                <w:b/>
              </w:rPr>
            </w:pPr>
            <w:r w:rsidRPr="006B7F77">
              <w:rPr>
                <w:b/>
              </w:rPr>
              <w:t>Заключительное тестирование</w:t>
            </w:r>
          </w:p>
        </w:tc>
      </w:tr>
    </w:tbl>
    <w:p w14:paraId="11D92DE3" w14:textId="77777777" w:rsidR="00880FDF" w:rsidRPr="006B7F77" w:rsidRDefault="00880FDF">
      <w:pPr>
        <w:widowControl w:val="0"/>
        <w:numPr>
          <w:ilvl w:val="0"/>
          <w:numId w:val="12"/>
        </w:numPr>
        <w:spacing w:before="360" w:after="240"/>
        <w:jc w:val="both"/>
        <w:rPr>
          <w:b/>
          <w:caps/>
          <w:sz w:val="28"/>
        </w:rPr>
      </w:pPr>
      <w:r w:rsidRPr="006B7F77">
        <w:rPr>
          <w:b/>
          <w:caps/>
          <w:sz w:val="28"/>
        </w:rPr>
        <w:lastRenderedPageBreak/>
        <w:t>Профессиональные компетенции (Конкретные (КК) и трансверсальные/ключевые (КК) и Результаты обучения</w:t>
      </w:r>
    </w:p>
    <w:p w14:paraId="53C206E6" w14:textId="77777777" w:rsidR="00880FDF" w:rsidRDefault="00880FDF" w:rsidP="00880FDF">
      <w:pPr>
        <w:ind w:left="426"/>
        <w:rPr>
          <w:b/>
        </w:rPr>
      </w:pPr>
      <w:r>
        <w:rPr>
          <w:b/>
        </w:rPr>
        <w:t>ПРОФЕССИОНАЛЬНЫЕ КОМПЕТЕНЦИИ</w:t>
      </w:r>
    </w:p>
    <w:p w14:paraId="558F908D" w14:textId="77777777" w:rsidR="00880FDF" w:rsidRDefault="00880FDF" w:rsidP="00880FDF">
      <w:pPr>
        <w:ind w:left="426"/>
        <w:rPr>
          <w:b/>
        </w:rPr>
      </w:pPr>
    </w:p>
    <w:p w14:paraId="7FA959BE" w14:textId="77777777" w:rsidR="00880FDF" w:rsidRDefault="00880FDF" w:rsidP="00880FDF">
      <w:pPr>
        <w:ind w:left="426"/>
        <w:jc w:val="both"/>
      </w:pPr>
      <w:r>
        <w:rPr>
          <w:b/>
        </w:rPr>
        <w:t>ПК</w:t>
      </w:r>
      <w:r>
        <w:rPr>
          <w:b/>
          <w:lang w:val="ro-RO"/>
        </w:rPr>
        <w:t>1.</w:t>
      </w:r>
      <w:r>
        <w:rPr>
          <w:lang w:val="ro-RO"/>
        </w:rPr>
        <w:t xml:space="preserve"> </w:t>
      </w:r>
      <w:r>
        <w:t>Ответственное выполнение профессиональных задач с применением ценностей и норм профессиональной этики, а также положений действующего законодательства. Применять нормативно-правовую базу в практической деятельности. Он соответствует правилам этики и деонтологии. Она обеспечивает соблюдение этико-деонтологических норм и руководствуется положениями кодекса медицинской этики. Способствует коллегиальным отношениям с коллегами. Он осуществляет свободную и самостоятельную деятельность в соответствии с присягой медицинской профессии. Знает и соблюдает права и технические нормы, касающиеся санитарно-гигиенического и противоэпидемического режима в различных социально-медицинских ситуациях в соответствии с действующим законодательством. Знает и соблюдает положения коллективного трудового договора, правила охраны труда и техники охраны труда. Обеспечивает соблюдение и правильность выполнения служебных обязанностей при оказании помощи населению в государственных, частных и коммунальных медицинских учреждениях.</w:t>
      </w:r>
    </w:p>
    <w:p w14:paraId="1EE4DD24" w14:textId="77777777" w:rsidR="00880FDF" w:rsidRDefault="00880FDF" w:rsidP="00880FDF">
      <w:pPr>
        <w:widowControl w:val="0"/>
        <w:ind w:left="426"/>
        <w:jc w:val="both"/>
      </w:pPr>
    </w:p>
    <w:p w14:paraId="4D045F28" w14:textId="77777777" w:rsidR="00880FDF" w:rsidRDefault="00880FDF" w:rsidP="00880FDF">
      <w:pPr>
        <w:ind w:left="426"/>
        <w:rPr>
          <w:lang w:val="ro-MD"/>
        </w:rPr>
      </w:pPr>
      <w:r>
        <w:rPr>
          <w:b/>
          <w:bCs/>
        </w:rPr>
        <w:t>ПК</w:t>
      </w:r>
      <w:r>
        <w:rPr>
          <w:b/>
          <w:bCs/>
          <w:lang w:val="ro-RO"/>
        </w:rPr>
        <w:t>5.</w:t>
      </w:r>
      <w:r>
        <w:rPr>
          <w:lang w:val="ro-RO"/>
        </w:rPr>
        <w:t xml:space="preserve"> </w:t>
      </w:r>
      <w:r>
        <w:t>Междисциплинарная интеграция работы врача в команде с эффективным использованием всех ресурсов. Общается, взаимодействует и эффективно работает коллективно и с меж профессиональными сотрудниками, отдельными лицами, семьями и группами людей. Эффективно взаимодействует с другими специалистами, участвующими в уходе за пациентами, демонстрируя уважение к коллегам и другим медицинским работникам. Развивает позитивные отношения сотрудничества с членами команды, участвующими в уходе за пациентами, а также способность адаптироваться к изменениям. Обеспечивает надлежащую и своевременную поддержку пользователям услуг в навигации по системе здравоохранения, включая услуги, доступ к медицинской помощи и имеющиеся ресурсы. Эффективно использует языковые навыки, информационные технологии и коммуникативные навыки / Междисциплинарная интеграция деятельности врача в команду с эффективным использованием всех ресурсов</w:t>
      </w:r>
      <w:r>
        <w:rPr>
          <w:lang w:val="ro-MD"/>
        </w:rPr>
        <w:t>.</w:t>
      </w:r>
    </w:p>
    <w:p w14:paraId="3BC35A66" w14:textId="77777777" w:rsidR="00880FDF" w:rsidRDefault="00880FDF" w:rsidP="00880FDF">
      <w:pPr>
        <w:widowControl w:val="0"/>
        <w:ind w:left="426"/>
        <w:jc w:val="both"/>
        <w:rPr>
          <w:lang w:val="ro-MD"/>
        </w:rPr>
      </w:pPr>
    </w:p>
    <w:p w14:paraId="506FBEDD" w14:textId="77777777" w:rsidR="00880FDF" w:rsidRDefault="00880FDF" w:rsidP="00880FDF">
      <w:pPr>
        <w:widowControl w:val="0"/>
        <w:ind w:left="426"/>
        <w:jc w:val="both"/>
        <w:rPr>
          <w:b/>
          <w:lang w:val="ro-RO"/>
        </w:rPr>
      </w:pPr>
      <w:r>
        <w:rPr>
          <w:b/>
          <w:lang w:val="ro-RO"/>
        </w:rPr>
        <w:t xml:space="preserve"> ПЕРЕСЕКАЮЩИЕСЯ КОМПЕТЕНЦИИ (ТК):</w:t>
      </w:r>
    </w:p>
    <w:p w14:paraId="69FA0CE2" w14:textId="77777777" w:rsidR="00880FDF" w:rsidRDefault="00880FDF" w:rsidP="00880FDF">
      <w:pPr>
        <w:widowControl w:val="0"/>
        <w:ind w:left="426"/>
        <w:jc w:val="both"/>
      </w:pPr>
      <w:r>
        <w:rPr>
          <w:b/>
          <w:lang w:val="ro-RO"/>
        </w:rPr>
        <w:t>ТК</w:t>
      </w:r>
      <w:r>
        <w:rPr>
          <w:b/>
          <w:bCs/>
        </w:rPr>
        <w:t>.</w:t>
      </w:r>
      <w:r>
        <w:rPr>
          <w:b/>
          <w:bCs/>
          <w:lang w:val="ro-MD"/>
        </w:rPr>
        <w:t xml:space="preserve"> 1</w:t>
      </w:r>
      <w:r>
        <w:rPr>
          <w:lang w:val="ro-MD"/>
        </w:rPr>
        <w:t xml:space="preserve"> </w:t>
      </w:r>
      <w:r>
        <w:t xml:space="preserve">Самостоятельность и ответственность в деятельности. Применение строгих и эффективных правил работы, проявление ответственного отношения к выполнению профессиональных задач с применением ценностей и норм профессиональной этики, а также положений действующего законодательства. Поощрение логического мышления, практической применимости, оценки и самооценки в принятии решений.  </w:t>
      </w:r>
    </w:p>
    <w:p w14:paraId="38CD29D2" w14:textId="77777777" w:rsidR="00880FDF" w:rsidRDefault="00880FDF" w:rsidP="00880FDF">
      <w:pPr>
        <w:widowControl w:val="0"/>
        <w:ind w:left="426"/>
        <w:jc w:val="both"/>
      </w:pPr>
    </w:p>
    <w:p w14:paraId="31CA3076" w14:textId="77777777" w:rsidR="00880FDF" w:rsidRDefault="00880FDF" w:rsidP="00880FDF">
      <w:pPr>
        <w:widowControl w:val="0"/>
        <w:ind w:left="426"/>
        <w:jc w:val="both"/>
        <w:rPr>
          <w:lang w:val="ro-MD"/>
        </w:rPr>
      </w:pPr>
      <w:r>
        <w:rPr>
          <w:b/>
          <w:lang w:val="ro-RO"/>
        </w:rPr>
        <w:t>ТК</w:t>
      </w:r>
      <w:r>
        <w:rPr>
          <w:b/>
          <w:bCs/>
        </w:rPr>
        <w:t xml:space="preserve"> 2</w:t>
      </w:r>
      <w:r>
        <w:t>. Эффективные коммуникативные и цифровые навыки. Эффективное использование языковых знаний, навыков информационных технологий, исследовательских навыков и источников информации (интернет-порталы, электронная почта, базы данных, программные приложения, онлайн-платформы и т.д.) как на румынском, так и на международном языке.</w:t>
      </w:r>
    </w:p>
    <w:p w14:paraId="34B1EA2C" w14:textId="77777777" w:rsidR="00880FDF" w:rsidRDefault="00880FDF" w:rsidP="00880FDF">
      <w:pPr>
        <w:widowControl w:val="0"/>
        <w:ind w:left="426"/>
        <w:jc w:val="both"/>
        <w:rPr>
          <w:lang w:val="ro-MD"/>
        </w:rPr>
      </w:pPr>
    </w:p>
    <w:p w14:paraId="28716284" w14:textId="77777777" w:rsidR="00880FDF" w:rsidRDefault="00880FDF" w:rsidP="00880FDF">
      <w:pPr>
        <w:ind w:left="709" w:hanging="283"/>
        <w:jc w:val="both"/>
        <w:rPr>
          <w:lang w:val="ro-MD"/>
        </w:rPr>
      </w:pPr>
      <w:r>
        <w:rPr>
          <w:b/>
          <w:lang w:val="ro-RO"/>
        </w:rPr>
        <w:t xml:space="preserve">ТК4. </w:t>
      </w:r>
      <w:r>
        <w:t xml:space="preserve">Личностное и профессиональное развитие. Объективная самооценка потребностей в непрерывном профессиональном обучении с целью предоставления качественных услуг и адаптации к динамике требований политики здравоохранения, а также для </w:t>
      </w:r>
      <w:r>
        <w:lastRenderedPageBreak/>
        <w:t>личного и профессионального развития. Выявление возможностей для непрерывного обучения и эффективное использование учебных ресурсов и методов для собственного развития.</w:t>
      </w:r>
    </w:p>
    <w:p w14:paraId="20DD3533" w14:textId="77777777" w:rsidR="00880FDF" w:rsidRPr="000A197F" w:rsidRDefault="00880FDF" w:rsidP="00880FDF">
      <w:pPr>
        <w:ind w:left="709" w:hanging="283"/>
        <w:jc w:val="both"/>
        <w:rPr>
          <w:lang w:val="ro-MD"/>
        </w:rPr>
      </w:pPr>
    </w:p>
    <w:p w14:paraId="614EB7CC" w14:textId="77777777" w:rsidR="00880FDF" w:rsidRPr="006B7F77" w:rsidRDefault="00880FDF">
      <w:pPr>
        <w:numPr>
          <w:ilvl w:val="0"/>
          <w:numId w:val="10"/>
        </w:numPr>
        <w:ind w:left="284" w:firstLine="142"/>
        <w:jc w:val="both"/>
        <w:rPr>
          <w:b/>
        </w:rPr>
      </w:pPr>
      <w:r w:rsidRPr="006B7F77">
        <w:rPr>
          <w:b/>
          <w:color w:val="000000"/>
        </w:rPr>
        <w:t>Результаты обучения:</w:t>
      </w:r>
    </w:p>
    <w:p w14:paraId="23EDF7E2" w14:textId="77777777" w:rsidR="00880FDF" w:rsidRPr="006B7F77" w:rsidRDefault="00880FDF">
      <w:pPr>
        <w:widowControl w:val="0"/>
        <w:numPr>
          <w:ilvl w:val="1"/>
          <w:numId w:val="11"/>
        </w:numPr>
        <w:spacing w:before="120"/>
        <w:ind w:left="426" w:hanging="284"/>
        <w:contextualSpacing/>
        <w:jc w:val="both"/>
        <w:rPr>
          <w:color w:val="000000"/>
        </w:rPr>
      </w:pPr>
      <w:r w:rsidRPr="006B7F77">
        <w:rPr>
          <w:color w:val="000000"/>
        </w:rPr>
        <w:t>Развивать способность учащихся воспринимать устное сообщение, что означает способность слушать, знание того, как отличить общий смысл слушаемого сообщения и слов из разных грамматических структур, а также их ценность и многое другое.</w:t>
      </w:r>
    </w:p>
    <w:p w14:paraId="7B4B6CB8" w14:textId="77777777" w:rsidR="00880FDF" w:rsidRPr="006B7F77" w:rsidRDefault="00880FDF">
      <w:pPr>
        <w:widowControl w:val="0"/>
        <w:numPr>
          <w:ilvl w:val="1"/>
          <w:numId w:val="11"/>
        </w:numPr>
        <w:spacing w:before="120"/>
        <w:ind w:left="426" w:hanging="284"/>
        <w:contextualSpacing/>
        <w:jc w:val="both"/>
        <w:rPr>
          <w:color w:val="000000"/>
        </w:rPr>
      </w:pPr>
      <w:r w:rsidRPr="006B7F77">
        <w:rPr>
          <w:color w:val="000000"/>
        </w:rPr>
        <w:t>Развивать способность устного выражения, создавать правильные с логической точки зрения предложения, строить грамматически правильные предложения, произносить звуки и слова четко и правильно, правильно использовать переменные формулы частей речи и т. д.</w:t>
      </w:r>
    </w:p>
    <w:p w14:paraId="1796C3F6" w14:textId="77777777" w:rsidR="00880FDF" w:rsidRPr="006B7F77" w:rsidRDefault="00880FDF">
      <w:pPr>
        <w:widowControl w:val="0"/>
        <w:numPr>
          <w:ilvl w:val="1"/>
          <w:numId w:val="11"/>
        </w:numPr>
        <w:spacing w:before="120"/>
        <w:ind w:left="426" w:hanging="284"/>
        <w:contextualSpacing/>
        <w:jc w:val="both"/>
        <w:rPr>
          <w:color w:val="000000"/>
        </w:rPr>
      </w:pPr>
      <w:r w:rsidRPr="006B7F77">
        <w:rPr>
          <w:color w:val="000000"/>
        </w:rPr>
        <w:t>Развивать способность воспринимать письменный текст (чтение), которое ставит студента в ситуацию, когда необходимо соотнести графическую форму слова с его</w:t>
      </w:r>
      <w:r w:rsidRPr="006B7F77">
        <w:t xml:space="preserve"> </w:t>
      </w:r>
      <w:r w:rsidRPr="006B7F77">
        <w:rPr>
          <w:color w:val="000000"/>
        </w:rPr>
        <w:t>значением, детализацировать общее значение данного текста и т. д.</w:t>
      </w:r>
    </w:p>
    <w:p w14:paraId="0DE86440" w14:textId="77777777" w:rsidR="00880FDF" w:rsidRPr="006B7F77" w:rsidRDefault="00880FDF">
      <w:pPr>
        <w:widowControl w:val="0"/>
        <w:numPr>
          <w:ilvl w:val="1"/>
          <w:numId w:val="11"/>
        </w:numPr>
        <w:spacing w:before="120"/>
        <w:ind w:left="426" w:hanging="284"/>
        <w:contextualSpacing/>
        <w:jc w:val="both"/>
        <w:rPr>
          <w:color w:val="000000"/>
        </w:rPr>
      </w:pPr>
      <w:r w:rsidRPr="006B7F77">
        <w:rPr>
          <w:color w:val="000000"/>
        </w:rPr>
        <w:t xml:space="preserve"> Освоить знания румынского языка для развития навыков общения, которые студент-медик будет использовать как в общем, так и в специализированном контексте, который позволит использовать румынский язык в качестве иностранного языка, специфичного для медицинской сферы.</w:t>
      </w:r>
    </w:p>
    <w:p w14:paraId="275AA15A" w14:textId="77777777" w:rsidR="00880FDF" w:rsidRPr="006B7F77" w:rsidRDefault="00880FDF">
      <w:pPr>
        <w:widowControl w:val="0"/>
        <w:numPr>
          <w:ilvl w:val="1"/>
          <w:numId w:val="11"/>
        </w:numPr>
        <w:spacing w:before="120"/>
        <w:ind w:left="426" w:hanging="284"/>
        <w:contextualSpacing/>
        <w:jc w:val="both"/>
        <w:rPr>
          <w:color w:val="000000"/>
        </w:rPr>
      </w:pPr>
      <w:r w:rsidRPr="006B7F77">
        <w:rPr>
          <w:color w:val="000000"/>
        </w:rPr>
        <w:t>Развивать основные навыки академического языка и работать со специализированными текстами (лексика, произношение, чтение, письмо, слушание).</w:t>
      </w:r>
    </w:p>
    <w:p w14:paraId="5AECB2B7" w14:textId="77777777" w:rsidR="00880FDF" w:rsidRPr="006B7F77" w:rsidRDefault="00880FDF">
      <w:pPr>
        <w:widowControl w:val="0"/>
        <w:numPr>
          <w:ilvl w:val="1"/>
          <w:numId w:val="11"/>
        </w:numPr>
        <w:spacing w:before="120"/>
        <w:ind w:left="426" w:hanging="284"/>
        <w:contextualSpacing/>
        <w:jc w:val="both"/>
        <w:rPr>
          <w:color w:val="000000"/>
        </w:rPr>
      </w:pPr>
      <w:r w:rsidRPr="006B7F77">
        <w:rPr>
          <w:color w:val="000000"/>
        </w:rPr>
        <w:t xml:space="preserve">Развивать командный дух студентов, что приводит к пересечению различных дисциплинарных областей, развитию этического духа путем отбора текстов для чтения, прослушиванию текстов и видеороликов, продвижению этического подхода отношений между врачом и пациентом, дебатов по идеям, эссе с аргументами. </w:t>
      </w:r>
    </w:p>
    <w:p w14:paraId="4590F916" w14:textId="77777777" w:rsidR="00880FDF" w:rsidRPr="006B7F77" w:rsidRDefault="00880FDF" w:rsidP="00880FDF">
      <w:pPr>
        <w:widowControl w:val="0"/>
        <w:spacing w:before="120"/>
        <w:contextualSpacing/>
        <w:jc w:val="both"/>
        <w:rPr>
          <w:color w:val="000000"/>
        </w:rPr>
      </w:pPr>
    </w:p>
    <w:p w14:paraId="65B09C54" w14:textId="77777777" w:rsidR="00880FDF" w:rsidRPr="006B7F77" w:rsidRDefault="00880FDF" w:rsidP="00880FDF">
      <w:pPr>
        <w:widowControl w:val="0"/>
        <w:spacing w:before="120"/>
        <w:contextualSpacing/>
        <w:jc w:val="both"/>
        <w:rPr>
          <w:color w:val="000000"/>
        </w:rPr>
      </w:pPr>
    </w:p>
    <w:p w14:paraId="436A2C77" w14:textId="77777777" w:rsidR="00880FDF" w:rsidRPr="006B7F77" w:rsidRDefault="00880FDF">
      <w:pPr>
        <w:pStyle w:val="Listparagraf"/>
        <w:widowControl w:val="0"/>
        <w:numPr>
          <w:ilvl w:val="0"/>
          <w:numId w:val="12"/>
        </w:numPr>
        <w:tabs>
          <w:tab w:val="left" w:pos="851"/>
        </w:tabs>
        <w:spacing w:before="240" w:after="240" w:line="276" w:lineRule="auto"/>
        <w:jc w:val="both"/>
        <w:rPr>
          <w:b/>
          <w:i/>
          <w:color w:val="000000"/>
          <w:sz w:val="28"/>
          <w:szCs w:val="28"/>
        </w:rPr>
      </w:pPr>
      <w:r w:rsidRPr="006B7F77">
        <w:rPr>
          <w:b/>
          <w:caps/>
          <w:sz w:val="28"/>
        </w:rPr>
        <w:t>Методологические предложения по процессу преподавания-обучения-оценивания</w:t>
      </w:r>
    </w:p>
    <w:p w14:paraId="5B38A4ED" w14:textId="77777777" w:rsidR="00880FDF" w:rsidRPr="006B7F77" w:rsidRDefault="00880FDF">
      <w:pPr>
        <w:widowControl w:val="0"/>
        <w:numPr>
          <w:ilvl w:val="0"/>
          <w:numId w:val="1"/>
        </w:numPr>
        <w:tabs>
          <w:tab w:val="left" w:pos="851"/>
        </w:tabs>
        <w:spacing w:before="240" w:after="240" w:line="276" w:lineRule="auto"/>
        <w:ind w:left="714" w:hanging="357"/>
        <w:jc w:val="both"/>
        <w:rPr>
          <w:b/>
          <w:i/>
          <w:color w:val="000000"/>
          <w:sz w:val="28"/>
          <w:szCs w:val="28"/>
        </w:rPr>
      </w:pPr>
      <w:r w:rsidRPr="006B7F77">
        <w:rPr>
          <w:b/>
          <w:i/>
          <w:color w:val="000000"/>
          <w:sz w:val="28"/>
          <w:szCs w:val="28"/>
        </w:rPr>
        <w:t>Используемые методы преподавания/обучения:</w:t>
      </w:r>
    </w:p>
    <w:p w14:paraId="271BEDD1" w14:textId="77777777" w:rsidR="00880FDF" w:rsidRPr="006B7F77" w:rsidRDefault="00880FDF" w:rsidP="00880FDF">
      <w:pPr>
        <w:widowControl w:val="0"/>
        <w:spacing w:before="240" w:line="276" w:lineRule="auto"/>
        <w:ind w:left="142" w:firstLine="284"/>
        <w:jc w:val="both"/>
      </w:pPr>
      <w:r w:rsidRPr="006B7F77">
        <w:t>Преподаватели кафедры румынского языка разумно выбирают и реализуют методы и средства работы на занятиях по румынскому языку. Они ориентируются на CECRL, превращая учебно-воспитательный процесс в доступную, творческую, эффективную и интерактивную деятельность.</w:t>
      </w:r>
    </w:p>
    <w:p w14:paraId="757F3CF8" w14:textId="77777777" w:rsidR="00880FDF" w:rsidRPr="006B7F77" w:rsidRDefault="00880FDF" w:rsidP="00880FDF">
      <w:pPr>
        <w:widowControl w:val="0"/>
        <w:spacing w:before="240" w:line="276" w:lineRule="auto"/>
        <w:ind w:left="142" w:firstLine="284"/>
        <w:jc w:val="both"/>
      </w:pPr>
      <w:r w:rsidRPr="006B7F77">
        <w:t>Кафедра румынского языка и медицинской терминологии считает необходимым модернизировать процесс преподавания / обучения дисциплине «Румынский язык» в процессе подготовки будущих специалистов. Двойственность спектра связи / усвоения медицинской терминологии требует внедрения новых методов, техник и способов обучения. Проблема слухового восприятия, исключительно путем передачи медицинских знаний, связана с накоплением новых знаний о румынском языке и медицинской терминологиипосредством прослушивания, обсуждения, диалога, дискуссий, аргументации и т. д.</w:t>
      </w:r>
    </w:p>
    <w:p w14:paraId="2D52F254" w14:textId="77777777" w:rsidR="00880FDF" w:rsidRPr="006B7F77" w:rsidRDefault="00880FDF" w:rsidP="00880FDF">
      <w:pPr>
        <w:widowControl w:val="0"/>
        <w:spacing w:before="240" w:line="276" w:lineRule="auto"/>
        <w:ind w:left="142" w:firstLine="284"/>
        <w:jc w:val="both"/>
      </w:pPr>
      <w:r w:rsidRPr="006B7F77">
        <w:lastRenderedPageBreak/>
        <w:t xml:space="preserve">Для достижения поставленных целей преподаватели используют следующие </w:t>
      </w:r>
      <w:r w:rsidRPr="006B7F77">
        <w:rPr>
          <w:b/>
        </w:rPr>
        <w:t>традиционные методы</w:t>
      </w:r>
      <w:r w:rsidRPr="006B7F77">
        <w:t xml:space="preserve">: экспозиция; вопросительная беседа (проверка); эвристическая беседа; чтение; упражнения; индивидуальные записи; работа с учебником; </w:t>
      </w:r>
      <w:r w:rsidRPr="006B7F77">
        <w:rPr>
          <w:b/>
        </w:rPr>
        <w:t>и современные методы</w:t>
      </w:r>
      <w:r w:rsidRPr="006B7F77">
        <w:t>: метод дебатов; метод исследования; ролевая игра (диалог); аудио упражнения; методы стимулирования творчества (мозговой штурм, кластеризация, куб); презентации Power Point, которые эффективны в приобретении новых знаний в медицинской терминологии.</w:t>
      </w:r>
    </w:p>
    <w:p w14:paraId="62273A49" w14:textId="77777777" w:rsidR="00880FDF" w:rsidRPr="006B7F77" w:rsidRDefault="00880FDF" w:rsidP="00880FDF">
      <w:pPr>
        <w:jc w:val="both"/>
        <w:rPr>
          <w:b/>
          <w:i/>
          <w:color w:val="000000"/>
          <w:sz w:val="28"/>
          <w:szCs w:val="28"/>
        </w:rPr>
      </w:pPr>
    </w:p>
    <w:p w14:paraId="15F3DE16" w14:textId="77777777" w:rsidR="00880FDF" w:rsidRPr="006B7F77" w:rsidRDefault="00880FDF" w:rsidP="00880FDF">
      <w:pPr>
        <w:jc w:val="both"/>
        <w:rPr>
          <w:b/>
          <w:i/>
          <w:color w:val="000000"/>
          <w:sz w:val="28"/>
          <w:szCs w:val="28"/>
        </w:rPr>
      </w:pPr>
      <w:r w:rsidRPr="006B7F77">
        <w:rPr>
          <w:b/>
          <w:i/>
          <w:color w:val="000000"/>
          <w:sz w:val="28"/>
          <w:szCs w:val="28"/>
        </w:rPr>
        <w:t>Прикладные дидактические стратегии / технологии (специфические дисциплины)</w:t>
      </w:r>
    </w:p>
    <w:p w14:paraId="479BA41E" w14:textId="77777777" w:rsidR="00880FDF" w:rsidRPr="006B7F77" w:rsidRDefault="00880FDF" w:rsidP="00880FDF">
      <w:pPr>
        <w:jc w:val="both"/>
        <w:rPr>
          <w:b/>
          <w:i/>
          <w:color w:val="000000"/>
          <w:sz w:val="28"/>
          <w:szCs w:val="28"/>
        </w:rPr>
      </w:pPr>
    </w:p>
    <w:p w14:paraId="38F40098" w14:textId="77777777" w:rsidR="00880FDF" w:rsidRPr="006B7F77" w:rsidRDefault="00880FDF" w:rsidP="00880FDF">
      <w:pPr>
        <w:ind w:left="142" w:firstLine="284"/>
        <w:jc w:val="both"/>
      </w:pPr>
      <w:r w:rsidRPr="006B7F77">
        <w:t>Куррикулум кафедры румынского языка и медицинской терминологии концентрирует внимание на создании межкультурных ценностей, мотивации и интереса к познанию, развития творческого потенциала, лингвистических навыков и медицинской терминологии. В зависимости от цели занятий (румынский язык, латинский) выполняются следующее:</w:t>
      </w:r>
    </w:p>
    <w:p w14:paraId="03C79E11" w14:textId="77777777" w:rsidR="00880FDF" w:rsidRPr="006B7F77" w:rsidRDefault="00880FDF" w:rsidP="00880FDF">
      <w:pPr>
        <w:ind w:left="142" w:firstLine="284"/>
        <w:jc w:val="both"/>
      </w:pPr>
      <w:r w:rsidRPr="006B7F77">
        <w:rPr>
          <w:b/>
        </w:rPr>
        <w:t>Информационно-участные методы:</w:t>
      </w:r>
      <w:r w:rsidRPr="006B7F77">
        <w:t xml:space="preserve"> эксперимент («переоткрытие», практический, демонстративный), лекция-дискуссия, наблюдение, экскурсия, диалог, беседа, куб, мозаика, рабочие карточки (карточки для приобретения знаний, карточки для упражнений и контрольные карточки, карточки для разработок, карточки для пересдачи).</w:t>
      </w:r>
    </w:p>
    <w:p w14:paraId="1C07934C" w14:textId="77777777" w:rsidR="00880FDF" w:rsidRPr="006B7F77" w:rsidRDefault="00880FDF" w:rsidP="00880FDF">
      <w:pPr>
        <w:ind w:left="142" w:firstLine="284"/>
        <w:jc w:val="both"/>
      </w:pPr>
      <w:r w:rsidRPr="006B7F77">
        <w:t> </w:t>
      </w:r>
      <w:r w:rsidRPr="006B7F77">
        <w:rPr>
          <w:b/>
        </w:rPr>
        <w:t>Информационно-безучастные методы:</w:t>
      </w:r>
      <w:r w:rsidRPr="006B7F77">
        <w:t xml:space="preserve"> лекция, объяснение, изложение.</w:t>
      </w:r>
    </w:p>
    <w:p w14:paraId="69AA8906" w14:textId="77777777" w:rsidR="00880FDF" w:rsidRPr="006B7F77" w:rsidRDefault="00880FDF" w:rsidP="00880FDF">
      <w:pPr>
        <w:ind w:left="142" w:firstLine="284"/>
        <w:jc w:val="both"/>
      </w:pPr>
      <w:r w:rsidRPr="006B7F77">
        <w:rPr>
          <w:b/>
        </w:rPr>
        <w:t>Формальные методы, основанные на участии:</w:t>
      </w:r>
      <w:r w:rsidRPr="006B7F77">
        <w:t xml:space="preserve"> обучение посредством действия, обучение посредством исследования, обучение путем открытия, эксперимент, изучение конкретных ситуаций, проблематизация, интервью.</w:t>
      </w:r>
    </w:p>
    <w:p w14:paraId="4E5790C8" w14:textId="77777777" w:rsidR="00880FDF" w:rsidRPr="006B7F77" w:rsidRDefault="00880FDF" w:rsidP="00880FDF">
      <w:pPr>
        <w:ind w:left="142" w:firstLine="284"/>
        <w:jc w:val="both"/>
      </w:pPr>
      <w:r w:rsidRPr="006B7F77">
        <w:rPr>
          <w:b/>
        </w:rPr>
        <w:t>Формально-безучастные методы:</w:t>
      </w:r>
      <w:r w:rsidRPr="006B7F77">
        <w:t xml:space="preserve"> упражнения, программирование, алгоритмизация.</w:t>
      </w:r>
    </w:p>
    <w:p w14:paraId="105A2E30" w14:textId="77777777" w:rsidR="00880FDF" w:rsidRPr="006B7F77" w:rsidRDefault="00880FDF" w:rsidP="00880FDF">
      <w:pPr>
        <w:widowControl w:val="0"/>
        <w:spacing w:before="240" w:line="276" w:lineRule="auto"/>
        <w:ind w:left="714"/>
        <w:jc w:val="both"/>
        <w:rPr>
          <w:b/>
          <w:i/>
          <w:color w:val="000000"/>
          <w:sz w:val="28"/>
          <w:szCs w:val="28"/>
        </w:rPr>
      </w:pPr>
      <w:r w:rsidRPr="006B7F77">
        <w:rPr>
          <w:b/>
          <w:i/>
          <w:color w:val="000000"/>
          <w:sz w:val="28"/>
          <w:szCs w:val="28"/>
        </w:rPr>
        <w:t xml:space="preserve">Методы оценивания </w:t>
      </w:r>
      <w:r w:rsidRPr="006B7F77">
        <w:rPr>
          <w:i/>
          <w:sz w:val="28"/>
          <w:szCs w:val="28"/>
        </w:rPr>
        <w:t>(</w:t>
      </w:r>
      <w:r w:rsidRPr="006B7F77">
        <w:rPr>
          <w:i/>
          <w:noProof/>
          <w:sz w:val="28"/>
          <w:szCs w:val="28"/>
        </w:rPr>
        <w:t>включая формулу расчета итоговой отметки)</w:t>
      </w:r>
    </w:p>
    <w:p w14:paraId="6EAA9FA2" w14:textId="77777777" w:rsidR="00880FDF" w:rsidRPr="006B7F77" w:rsidRDefault="00880FDF">
      <w:pPr>
        <w:widowControl w:val="0"/>
        <w:numPr>
          <w:ilvl w:val="0"/>
          <w:numId w:val="3"/>
        </w:numPr>
        <w:spacing w:line="276" w:lineRule="auto"/>
        <w:ind w:left="426"/>
        <w:jc w:val="both"/>
        <w:rPr>
          <w:b/>
          <w:i/>
          <w:color w:val="000000"/>
          <w:sz w:val="26"/>
        </w:rPr>
      </w:pPr>
      <w:r w:rsidRPr="006B7F77">
        <w:rPr>
          <w:b/>
        </w:rPr>
        <w:t>Текущее</w:t>
      </w:r>
      <w:r w:rsidRPr="006B7F77">
        <w:t xml:space="preserve">: </w:t>
      </w:r>
    </w:p>
    <w:p w14:paraId="22BAEC89" w14:textId="77777777" w:rsidR="00880FDF" w:rsidRPr="006B7F77" w:rsidRDefault="00880FDF" w:rsidP="00880FDF">
      <w:pPr>
        <w:widowControl w:val="0"/>
        <w:spacing w:line="276" w:lineRule="auto"/>
        <w:ind w:left="66"/>
        <w:jc w:val="both"/>
        <w:rPr>
          <w:b/>
          <w:i/>
          <w:color w:val="000000"/>
          <w:sz w:val="26"/>
        </w:rPr>
      </w:pPr>
      <w:r w:rsidRPr="006B7F77">
        <w:rPr>
          <w:i/>
          <w:sz w:val="26"/>
        </w:rPr>
        <w:t xml:space="preserve"> </w:t>
      </w:r>
      <w:r w:rsidRPr="006B7F77">
        <w:rPr>
          <w:sz w:val="26"/>
        </w:rPr>
        <w:t>Фронтальный или индивидуальный опрос, который реализуется путем</w:t>
      </w:r>
      <w:r w:rsidRPr="006B7F77">
        <w:rPr>
          <w:color w:val="000000"/>
          <w:sz w:val="26"/>
        </w:rPr>
        <w:t>:</w:t>
      </w:r>
    </w:p>
    <w:p w14:paraId="7810FFC9" w14:textId="77777777" w:rsidR="00880FDF" w:rsidRPr="006B7F77" w:rsidRDefault="00880FDF" w:rsidP="00880FDF">
      <w:pPr>
        <w:ind w:left="1077"/>
        <w:jc w:val="both"/>
        <w:rPr>
          <w:sz w:val="26"/>
        </w:rPr>
      </w:pPr>
      <w:r w:rsidRPr="006B7F77">
        <w:rPr>
          <w:sz w:val="26"/>
        </w:rPr>
        <w:t>(а) применение доцимологических тестов;</w:t>
      </w:r>
    </w:p>
    <w:p w14:paraId="3F31AED1" w14:textId="77777777" w:rsidR="00880FDF" w:rsidRPr="006B7F77" w:rsidRDefault="00880FDF" w:rsidP="00880FDF">
      <w:pPr>
        <w:ind w:left="1077"/>
        <w:jc w:val="both"/>
        <w:rPr>
          <w:sz w:val="26"/>
        </w:rPr>
      </w:pPr>
      <w:r w:rsidRPr="006B7F77">
        <w:rPr>
          <w:sz w:val="26"/>
        </w:rPr>
        <w:t>(б) решения задач;</w:t>
      </w:r>
    </w:p>
    <w:p w14:paraId="700C57DF" w14:textId="77777777" w:rsidR="00880FDF" w:rsidRPr="006B7F77" w:rsidRDefault="00880FDF" w:rsidP="00880FDF">
      <w:pPr>
        <w:ind w:left="1077"/>
        <w:jc w:val="both"/>
        <w:rPr>
          <w:sz w:val="26"/>
        </w:rPr>
      </w:pPr>
      <w:r w:rsidRPr="006B7F77">
        <w:rPr>
          <w:sz w:val="26"/>
        </w:rPr>
        <w:t>(c) анализ тематических исследований;</w:t>
      </w:r>
    </w:p>
    <w:p w14:paraId="2493FEF3" w14:textId="77777777" w:rsidR="00880FDF" w:rsidRPr="006B7F77" w:rsidRDefault="00880FDF" w:rsidP="00880FDF">
      <w:pPr>
        <w:ind w:left="1077"/>
        <w:jc w:val="both"/>
        <w:rPr>
          <w:sz w:val="26"/>
        </w:rPr>
      </w:pPr>
      <w:r w:rsidRPr="006B7F77">
        <w:rPr>
          <w:sz w:val="26"/>
        </w:rPr>
        <w:t>(d) участие в играх по обсуждаемым темам;</w:t>
      </w:r>
    </w:p>
    <w:p w14:paraId="5CA86A58" w14:textId="77777777" w:rsidR="00880FDF" w:rsidRPr="006B7F77" w:rsidRDefault="00880FDF" w:rsidP="00880FDF">
      <w:pPr>
        <w:ind w:left="1077"/>
        <w:jc w:val="both"/>
        <w:rPr>
          <w:sz w:val="26"/>
        </w:rPr>
      </w:pPr>
      <w:r w:rsidRPr="006B7F77">
        <w:rPr>
          <w:sz w:val="26"/>
        </w:rPr>
        <w:t>(e) контрольная работа;</w:t>
      </w:r>
    </w:p>
    <w:p w14:paraId="4404A968" w14:textId="77777777" w:rsidR="00880FDF" w:rsidRPr="006B7F77" w:rsidRDefault="00880FDF" w:rsidP="00880FDF">
      <w:pPr>
        <w:ind w:left="1077"/>
        <w:jc w:val="both"/>
        <w:rPr>
          <w:sz w:val="26"/>
        </w:rPr>
      </w:pPr>
    </w:p>
    <w:p w14:paraId="01E3C2CB" w14:textId="77777777" w:rsidR="00880FDF" w:rsidRPr="006B7F77" w:rsidRDefault="00880FDF">
      <w:pPr>
        <w:numPr>
          <w:ilvl w:val="0"/>
          <w:numId w:val="2"/>
        </w:numPr>
        <w:ind w:hanging="651"/>
        <w:jc w:val="both"/>
        <w:rPr>
          <w:i/>
          <w:sz w:val="26"/>
        </w:rPr>
      </w:pPr>
      <w:r w:rsidRPr="006B7F77">
        <w:rPr>
          <w:b/>
          <w:sz w:val="26"/>
        </w:rPr>
        <w:t>Итоговое:</w:t>
      </w:r>
      <w:r w:rsidRPr="006B7F77">
        <w:rPr>
          <w:sz w:val="26"/>
        </w:rPr>
        <w:t xml:space="preserve"> экзамен, письменный тест, устный тест.</w:t>
      </w:r>
    </w:p>
    <w:p w14:paraId="19B48837" w14:textId="77777777" w:rsidR="00880FDF" w:rsidRPr="006B7F77" w:rsidRDefault="00880FDF" w:rsidP="00880FDF">
      <w:pPr>
        <w:spacing w:before="120"/>
        <w:ind w:left="65" w:firstLine="644"/>
        <w:jc w:val="both"/>
        <w:rPr>
          <w:b/>
          <w:sz w:val="26"/>
        </w:rPr>
      </w:pPr>
      <w:r w:rsidRPr="006B7F77">
        <w:rPr>
          <w:b/>
          <w:sz w:val="26"/>
        </w:rPr>
        <w:t xml:space="preserve">Итоговая отметка </w:t>
      </w:r>
      <w:r w:rsidRPr="006B7F77">
        <w:rPr>
          <w:sz w:val="26"/>
        </w:rPr>
        <w:t>состоит из среднегодовой отметки (0,5 часть), отметки за итоговое тестирование (0,2 часть), устное тестирование (0,3 часть)</w:t>
      </w:r>
      <w:r w:rsidRPr="006B7F77">
        <w:rPr>
          <w:b/>
          <w:sz w:val="26"/>
        </w:rPr>
        <w:t xml:space="preserve"> </w:t>
      </w:r>
    </w:p>
    <w:p w14:paraId="3DDA6EBD" w14:textId="77777777" w:rsidR="00880FDF" w:rsidRPr="006B7F77" w:rsidRDefault="00880FDF" w:rsidP="00880FDF">
      <w:pPr>
        <w:spacing w:before="120"/>
        <w:ind w:left="65" w:firstLine="644"/>
        <w:jc w:val="both"/>
        <w:rPr>
          <w:sz w:val="26"/>
        </w:rPr>
      </w:pPr>
      <w:r w:rsidRPr="006B7F77">
        <w:rPr>
          <w:sz w:val="26"/>
        </w:rPr>
        <w:t xml:space="preserve">Среднегодовая отметка и отметки на всех этапах итогового оценивания (письменный, устный тест) будут включены в отметки согласно шкале оценивания (согласно таблице), а итоговая отметка будет включена в расчет с двумя десятыми, которые войдут в зачетную книжку. </w:t>
      </w:r>
    </w:p>
    <w:p w14:paraId="7FD72172" w14:textId="77777777" w:rsidR="00880FDF" w:rsidRPr="006B7F77" w:rsidRDefault="00880FDF" w:rsidP="00880FDF">
      <w:pPr>
        <w:tabs>
          <w:tab w:val="left" w:pos="709"/>
          <w:tab w:val="left" w:pos="9540"/>
        </w:tabs>
        <w:spacing w:before="120" w:line="360" w:lineRule="auto"/>
        <w:ind w:left="181" w:right="51"/>
        <w:jc w:val="both"/>
        <w:rPr>
          <w:b/>
        </w:rPr>
      </w:pPr>
      <w:r w:rsidRPr="006B7F77">
        <w:rPr>
          <w:b/>
        </w:rPr>
        <w:t>Способы округления отметок на каждом этапе оценивания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880FDF" w:rsidRPr="006B7F77" w14:paraId="208BA6B5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1BFB" w14:textId="77777777" w:rsidR="00880FDF" w:rsidRPr="006B7F77" w:rsidRDefault="00880FDF" w:rsidP="0081045D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sz w:val="22"/>
              </w:rPr>
            </w:pPr>
            <w:r w:rsidRPr="006B7F77">
              <w:rPr>
                <w:sz w:val="22"/>
              </w:rPr>
              <w:lastRenderedPageBreak/>
              <w:t xml:space="preserve">Шкала промежуточных отметок (среднегодовая, отметки за экзамен)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8E8" w14:textId="77777777" w:rsidR="00880FDF" w:rsidRPr="006B7F77" w:rsidRDefault="00880FDF" w:rsidP="0081045D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sz w:val="22"/>
              </w:rPr>
            </w:pPr>
            <w:r w:rsidRPr="006B7F77">
              <w:rPr>
                <w:sz w:val="22"/>
              </w:rPr>
              <w:t>Национальная система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8557" w14:textId="77777777" w:rsidR="00880FDF" w:rsidRPr="006B7F77" w:rsidRDefault="00880FDF" w:rsidP="0081045D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sz w:val="22"/>
              </w:rPr>
            </w:pPr>
            <w:r w:rsidRPr="006B7F77">
              <w:rPr>
                <w:sz w:val="22"/>
              </w:rPr>
              <w:t>Эквивалент</w:t>
            </w:r>
          </w:p>
          <w:p w14:paraId="411011E7" w14:textId="77777777" w:rsidR="00880FDF" w:rsidRPr="006B7F77" w:rsidRDefault="00880FDF" w:rsidP="0081045D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sz w:val="22"/>
              </w:rPr>
            </w:pPr>
            <w:r w:rsidRPr="006B7F77">
              <w:rPr>
                <w:sz w:val="22"/>
              </w:rPr>
              <w:t>ECTS</w:t>
            </w:r>
          </w:p>
        </w:tc>
      </w:tr>
      <w:tr w:rsidR="00880FDF" w:rsidRPr="006B7F77" w14:paraId="3735BEAD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34CA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1,00-3,00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E459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8A9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F</w:t>
            </w:r>
          </w:p>
        </w:tc>
      </w:tr>
      <w:tr w:rsidR="00880FDF" w:rsidRPr="006B7F77" w14:paraId="77C2692D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C02D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3,01-4,99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336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1F52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FX</w:t>
            </w:r>
          </w:p>
        </w:tc>
      </w:tr>
      <w:tr w:rsidR="00880FDF" w:rsidRPr="006B7F77" w14:paraId="3490807D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CA25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5,00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5BC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5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16B8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E</w:t>
            </w:r>
          </w:p>
        </w:tc>
      </w:tr>
      <w:tr w:rsidR="00880FDF" w:rsidRPr="006B7F77" w14:paraId="435CA0F2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079D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5,01-5,50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E176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5,5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407" w14:textId="77777777" w:rsidR="00880FDF" w:rsidRPr="006B7F77" w:rsidRDefault="00880FDF" w:rsidP="0081045D">
            <w:pPr>
              <w:jc w:val="both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80FDF" w:rsidRPr="006B7F77" w14:paraId="5051BBBA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4ACA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5,51-6,0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048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6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7F62" w14:textId="77777777" w:rsidR="00880FDF" w:rsidRPr="006B7F77" w:rsidRDefault="00880FDF" w:rsidP="0081045D">
            <w:pPr>
              <w:jc w:val="both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80FDF" w:rsidRPr="006B7F77" w14:paraId="397B7D81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A26A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6,01-6,50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A029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6,5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3510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D</w:t>
            </w:r>
          </w:p>
        </w:tc>
      </w:tr>
      <w:tr w:rsidR="00880FDF" w:rsidRPr="006B7F77" w14:paraId="38E8328A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9DC5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6,51-7,00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7B96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7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E58" w14:textId="77777777" w:rsidR="00880FDF" w:rsidRPr="006B7F77" w:rsidRDefault="00880FDF" w:rsidP="0081045D">
            <w:pPr>
              <w:jc w:val="both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80FDF" w:rsidRPr="006B7F77" w14:paraId="3D14E1F1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B98A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7,01-7,50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C211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7,5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E555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C</w:t>
            </w:r>
          </w:p>
        </w:tc>
      </w:tr>
      <w:tr w:rsidR="00880FDF" w:rsidRPr="006B7F77" w14:paraId="00D92746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C253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7,51-8,00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D9F3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8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F30D" w14:textId="77777777" w:rsidR="00880FDF" w:rsidRPr="006B7F77" w:rsidRDefault="00880FDF" w:rsidP="0081045D">
            <w:pPr>
              <w:jc w:val="both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80FDF" w:rsidRPr="006B7F77" w14:paraId="2F4AF4CB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5683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8,01-8,50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AE43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8,5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4168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B</w:t>
            </w:r>
          </w:p>
        </w:tc>
      </w:tr>
      <w:tr w:rsidR="00880FDF" w:rsidRPr="006B7F77" w14:paraId="7E420E2A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EA8F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8,51-8,00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4F7B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9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123A" w14:textId="77777777" w:rsidR="00880FDF" w:rsidRPr="006B7F77" w:rsidRDefault="00880FDF" w:rsidP="0081045D">
            <w:pPr>
              <w:jc w:val="both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80FDF" w:rsidRPr="006B7F77" w14:paraId="5FC568B6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4BF5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9,01-9,50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2A8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9,5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9E6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A</w:t>
            </w:r>
          </w:p>
        </w:tc>
      </w:tr>
      <w:tr w:rsidR="00880FDF" w:rsidRPr="006B7F77" w14:paraId="05E30970" w14:textId="77777777" w:rsidTr="0081045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735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9,51-10,0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4F7" w14:textId="77777777" w:rsidR="00880FDF" w:rsidRPr="006B7F77" w:rsidRDefault="00880FDF" w:rsidP="0081045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textAlignment w:val="baseline"/>
              <w:rPr>
                <w:lang w:eastAsia="en-US"/>
              </w:rPr>
            </w:pPr>
            <w:r w:rsidRPr="006B7F77">
              <w:rPr>
                <w:b/>
                <w:bCs/>
                <w:color w:val="000000"/>
                <w:kern w:val="24"/>
                <w:lang w:eastAsia="en-US"/>
              </w:rPr>
              <w:t>10</w:t>
            </w:r>
            <w:r w:rsidRPr="006B7F77"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A54" w14:textId="77777777" w:rsidR="00880FDF" w:rsidRPr="006B7F77" w:rsidRDefault="00880FDF" w:rsidP="0081045D">
            <w:pPr>
              <w:jc w:val="both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</w:tbl>
    <w:p w14:paraId="71EDB6E5" w14:textId="77777777" w:rsidR="00880FDF" w:rsidRPr="006B7F77" w:rsidRDefault="00880FDF" w:rsidP="00880FDF">
      <w:pPr>
        <w:jc w:val="both"/>
        <w:rPr>
          <w:i/>
          <w:sz w:val="26"/>
          <w:szCs w:val="26"/>
        </w:rPr>
      </w:pPr>
    </w:p>
    <w:p w14:paraId="478E6BA6" w14:textId="77777777" w:rsidR="00880FDF" w:rsidRPr="006B7F77" w:rsidRDefault="00880FDF" w:rsidP="00880FDF">
      <w:pPr>
        <w:ind w:firstLine="142"/>
        <w:jc w:val="both"/>
        <w:rPr>
          <w:i/>
          <w:sz w:val="26"/>
          <w:szCs w:val="26"/>
        </w:rPr>
      </w:pPr>
      <w:r w:rsidRPr="006B7F77">
        <w:rPr>
          <w:i/>
          <w:sz w:val="26"/>
          <w:szCs w:val="26"/>
        </w:rPr>
        <w:t xml:space="preserve">Неявка на экзамен без уважительной причины фиксируется как «отсутствие» и оценивается, как 0(ноль). Студент имеет право на 2 повторные пересдачи пропущенного экзамена. </w:t>
      </w:r>
    </w:p>
    <w:p w14:paraId="3DC48DE8" w14:textId="77777777" w:rsidR="00880FDF" w:rsidRPr="00797AFC" w:rsidRDefault="00880FDF" w:rsidP="00880FDF">
      <w:pPr>
        <w:jc w:val="both"/>
        <w:rPr>
          <w:i/>
          <w:sz w:val="26"/>
          <w:szCs w:val="26"/>
        </w:rPr>
      </w:pPr>
    </w:p>
    <w:p w14:paraId="3884C583" w14:textId="77777777" w:rsidR="00880FDF" w:rsidRPr="006B7F77" w:rsidRDefault="00880FDF">
      <w:pPr>
        <w:pStyle w:val="Listparagraf"/>
        <w:numPr>
          <w:ilvl w:val="0"/>
          <w:numId w:val="12"/>
        </w:numPr>
        <w:jc w:val="both"/>
        <w:rPr>
          <w:b/>
          <w:caps/>
          <w:color w:val="FF0000"/>
          <w:sz w:val="28"/>
        </w:rPr>
      </w:pPr>
      <w:r w:rsidRPr="006B7F77">
        <w:rPr>
          <w:b/>
          <w:caps/>
          <w:sz w:val="28"/>
        </w:rPr>
        <w:t>Библиография:</w:t>
      </w:r>
    </w:p>
    <w:p w14:paraId="589A1053" w14:textId="77777777" w:rsidR="00880FDF" w:rsidRPr="006B7F77" w:rsidRDefault="00880FDF" w:rsidP="00880FDF">
      <w:pPr>
        <w:widowControl w:val="0"/>
        <w:ind w:left="284"/>
        <w:jc w:val="both"/>
        <w:rPr>
          <w:i/>
          <w:sz w:val="28"/>
        </w:rPr>
      </w:pPr>
      <w:r w:rsidRPr="006B7F77">
        <w:rPr>
          <w:i/>
          <w:sz w:val="28"/>
        </w:rPr>
        <w:t>A. Обязательная:</w:t>
      </w:r>
    </w:p>
    <w:p w14:paraId="297122E9" w14:textId="77777777" w:rsidR="00880FDF" w:rsidRPr="00EA6A6C" w:rsidRDefault="00880FDF" w:rsidP="00880FDF">
      <w:pPr>
        <w:widowControl w:val="0"/>
        <w:spacing w:line="360" w:lineRule="auto"/>
        <w:ind w:left="426"/>
        <w:jc w:val="both"/>
        <w:rPr>
          <w:lang w:val="en-US"/>
        </w:rPr>
      </w:pPr>
      <w:r w:rsidRPr="00EA6A6C">
        <w:rPr>
          <w:lang w:val="en-US"/>
        </w:rPr>
        <w:t>1. Limba română în context medical: Suport de curs (pentru studenții Facultății de Medicină). Coordonator A. Chiriac. Chișinău: Medicina, 2020, 175 p.</w:t>
      </w:r>
    </w:p>
    <w:p w14:paraId="7455078D" w14:textId="77777777" w:rsidR="00880FDF" w:rsidRPr="00EA6A6C" w:rsidRDefault="00880FDF" w:rsidP="00880FDF">
      <w:pPr>
        <w:widowControl w:val="0"/>
        <w:spacing w:line="360" w:lineRule="auto"/>
        <w:ind w:left="426"/>
        <w:jc w:val="both"/>
        <w:rPr>
          <w:lang w:val="en-US"/>
        </w:rPr>
      </w:pPr>
      <w:r w:rsidRPr="00EA6A6C">
        <w:rPr>
          <w:lang w:val="en-US"/>
        </w:rPr>
        <w:t>2. Caiet de exerciții audio (în baza dialogurilor cu tematică medicală). Coord. A. Chiriac, CEP Medicina, Chișinău, 2017.</w:t>
      </w:r>
    </w:p>
    <w:p w14:paraId="7D0FB44A" w14:textId="77777777" w:rsidR="00880FDF" w:rsidRPr="00EA6A6C" w:rsidRDefault="00880FDF" w:rsidP="00880FDF">
      <w:pPr>
        <w:widowControl w:val="0"/>
        <w:ind w:left="284"/>
        <w:jc w:val="both"/>
        <w:rPr>
          <w:i/>
          <w:sz w:val="28"/>
          <w:lang w:val="en-US"/>
        </w:rPr>
      </w:pPr>
      <w:r w:rsidRPr="00EA6A6C">
        <w:rPr>
          <w:i/>
          <w:sz w:val="28"/>
          <w:lang w:val="en-US"/>
        </w:rPr>
        <w:t xml:space="preserve">B. </w:t>
      </w:r>
      <w:r w:rsidRPr="006B7F77">
        <w:rPr>
          <w:i/>
          <w:sz w:val="28"/>
        </w:rPr>
        <w:t>Рекомендованная</w:t>
      </w:r>
      <w:r w:rsidRPr="00EA6A6C">
        <w:rPr>
          <w:i/>
          <w:sz w:val="28"/>
          <w:lang w:val="en-US"/>
        </w:rPr>
        <w:t>:</w:t>
      </w:r>
    </w:p>
    <w:p w14:paraId="5E8475B0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 xml:space="preserve">1. Axan A., Krause S., </w:t>
      </w:r>
      <w:r w:rsidRPr="00EA6A6C">
        <w:rPr>
          <w:i/>
          <w:lang w:val="en-US"/>
        </w:rPr>
        <w:t xml:space="preserve">Studiem Româna eficient și rapid. </w:t>
      </w:r>
      <w:r w:rsidRPr="00EA6A6C">
        <w:rPr>
          <w:lang w:val="en-US"/>
        </w:rPr>
        <w:t>Chișinău –Leippzig: Cartdidact, 2018;</w:t>
      </w:r>
    </w:p>
    <w:p w14:paraId="1AA3D60E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 xml:space="preserve">2. Gherasim A., Corniciuc S., </w:t>
      </w:r>
      <w:r w:rsidRPr="00EA6A6C">
        <w:rPr>
          <w:i/>
          <w:lang w:val="en-US"/>
        </w:rPr>
        <w:t xml:space="preserve">Discurs specializat – lexic și gramatică de bază </w:t>
      </w:r>
      <w:r w:rsidRPr="00EA6A6C">
        <w:rPr>
          <w:lang w:val="en-US"/>
        </w:rPr>
        <w:t>(suport de curs), Chișinău: Tipografia Centrală, 2014.</w:t>
      </w:r>
    </w:p>
    <w:p w14:paraId="1A5786E5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 xml:space="preserve">3. Cazacu T., Iordăchescu I., </w:t>
      </w:r>
      <w:r w:rsidRPr="00EA6A6C">
        <w:rPr>
          <w:i/>
          <w:lang w:val="en-US"/>
        </w:rPr>
        <w:t>Cheia comunicării. Utilizarea verbelor în vorbire.</w:t>
      </w:r>
      <w:r w:rsidRPr="00EA6A6C">
        <w:rPr>
          <w:lang w:val="en-US"/>
        </w:rPr>
        <w:t xml:space="preserve"> Chișinău: Integritas, 2008.</w:t>
      </w:r>
    </w:p>
    <w:p w14:paraId="2ADEAE53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 xml:space="preserve">4. Boc-Sînmăghițan D., Kohn D., Șilindean D., </w:t>
      </w:r>
      <w:r w:rsidRPr="00EA6A6C">
        <w:rPr>
          <w:i/>
          <w:lang w:val="en-US"/>
        </w:rPr>
        <w:t>RLS MED (Româna ca limbă străină – Limbaj Medical. Nivelurile B1-B2</w:t>
      </w:r>
      <w:r w:rsidRPr="00EA6A6C">
        <w:rPr>
          <w:i/>
          <w:vertAlign w:val="superscript"/>
          <w:lang w:val="en-US"/>
        </w:rPr>
        <w:t>+</w:t>
      </w:r>
      <w:r w:rsidRPr="00EA6A6C">
        <w:rPr>
          <w:i/>
          <w:lang w:val="en-US"/>
        </w:rPr>
        <w:t xml:space="preserve">de competență lingvistică. </w:t>
      </w:r>
      <w:r w:rsidRPr="00EA6A6C">
        <w:rPr>
          <w:lang w:val="en-US"/>
        </w:rPr>
        <w:t>Timișoara: Ed. Victor-Babeș, 2020.</w:t>
      </w:r>
    </w:p>
    <w:p w14:paraId="3BD2634B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>5. Gramatica de bază a limbii române, Academia Română, Institutul de Lingvistică ,,Iorgu-Iordan-Al.Rosetti”,  Bucureşti, 2010.</w:t>
      </w:r>
    </w:p>
    <w:p w14:paraId="1138167B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>6. Academia Română Institutul de Lingvistică „I. Iordan</w:t>
      </w:r>
      <w:r w:rsidRPr="00EA6A6C">
        <w:rPr>
          <w:i/>
          <w:iCs/>
          <w:lang w:val="en-US"/>
        </w:rPr>
        <w:t>”. Dicţionar explicativ al Limbii Române,</w:t>
      </w:r>
      <w:r w:rsidRPr="00EA6A6C">
        <w:rPr>
          <w:lang w:val="en-US"/>
        </w:rPr>
        <w:t> Bucureşti: Univers Enciclopedic, 2016.</w:t>
      </w:r>
    </w:p>
    <w:p w14:paraId="2FC3252E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lastRenderedPageBreak/>
        <w:t>7. Academia Română Institutul de Lingvistică „I. Iordan</w:t>
      </w:r>
      <w:r w:rsidRPr="00EA6A6C">
        <w:rPr>
          <w:i/>
          <w:iCs/>
          <w:lang w:val="en-US"/>
        </w:rPr>
        <w:t>”. DOOM Dicționar ortografic, ortoepic și morfologic al limbii române, Ed. a II-a,</w:t>
      </w:r>
      <w:r w:rsidRPr="00EA6A6C">
        <w:rPr>
          <w:lang w:val="en-US"/>
        </w:rPr>
        <w:t xml:space="preserve"> Bucureşti: Univers Enciclopedic Gold, 2010.</w:t>
      </w:r>
    </w:p>
    <w:p w14:paraId="6C762DE6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>8. Bejenaru V., Bejenaru G. </w:t>
      </w:r>
      <w:r w:rsidRPr="00EA6A6C">
        <w:rPr>
          <w:i/>
          <w:iCs/>
          <w:lang w:val="en-US"/>
        </w:rPr>
        <w:t>Dicţionar medical rus – român.</w:t>
      </w:r>
      <w:r w:rsidRPr="00EA6A6C">
        <w:rPr>
          <w:lang w:val="en-US"/>
        </w:rPr>
        <w:t> Chişinău, 1991.</w:t>
      </w:r>
    </w:p>
    <w:p w14:paraId="0CCBC8BE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>9. Dorobăţ A., Fotea M., </w:t>
      </w:r>
      <w:r w:rsidRPr="00EA6A6C">
        <w:rPr>
          <w:i/>
          <w:iCs/>
          <w:lang w:val="en-US"/>
        </w:rPr>
        <w:t>Limba Română de bază (Manual pentru studenţii străini)</w:t>
      </w:r>
      <w:r w:rsidRPr="00EA6A6C">
        <w:rPr>
          <w:lang w:val="en-US"/>
        </w:rPr>
        <w:t>, Institutul European, 1999.</w:t>
      </w:r>
    </w:p>
    <w:p w14:paraId="00E0E1FE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>10. Palii A., </w:t>
      </w:r>
      <w:r w:rsidRPr="00EA6A6C">
        <w:rPr>
          <w:i/>
          <w:iCs/>
          <w:lang w:val="en-US"/>
        </w:rPr>
        <w:t>Cultura comunicării. </w:t>
      </w:r>
      <w:r w:rsidRPr="00EA6A6C">
        <w:rPr>
          <w:lang w:val="en-US"/>
        </w:rPr>
        <w:t>Chişinău, Epigraf, 2005.</w:t>
      </w:r>
    </w:p>
    <w:p w14:paraId="4E4A6CE5" w14:textId="77777777" w:rsidR="00880FDF" w:rsidRPr="00EA6A6C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lang w:val="en-US"/>
        </w:rPr>
      </w:pPr>
      <w:r w:rsidRPr="00EA6A6C">
        <w:rPr>
          <w:lang w:val="en-US"/>
        </w:rPr>
        <w:t>11. Velican-Aldea M.,  Mateescu A., Şoşa E., </w:t>
      </w:r>
      <w:r w:rsidRPr="00EA6A6C">
        <w:rPr>
          <w:i/>
          <w:iCs/>
          <w:lang w:val="en-US"/>
        </w:rPr>
        <w:t>Limba română</w:t>
      </w:r>
      <w:r w:rsidRPr="00EA6A6C">
        <w:rPr>
          <w:lang w:val="en-US"/>
        </w:rPr>
        <w:t> (profil medical). Manual pentru studenţii străini. Bucureşti, 1991.</w:t>
      </w:r>
    </w:p>
    <w:p w14:paraId="184059B2" w14:textId="77777777" w:rsidR="00880FDF" w:rsidRPr="006B7F77" w:rsidRDefault="00880FDF" w:rsidP="00880FD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Cs w:val="22"/>
          <w:lang w:val="ru-RU"/>
        </w:rPr>
      </w:pPr>
      <w:r w:rsidRPr="00EA6A6C">
        <w:rPr>
          <w:lang w:val="en-US"/>
        </w:rPr>
        <w:t xml:space="preserve">12. Ciortea M., </w:t>
      </w:r>
      <w:r w:rsidRPr="00EA6A6C">
        <w:rPr>
          <w:i/>
          <w:lang w:val="en-US"/>
        </w:rPr>
        <w:t>Vademecum Elemente de sintaxă a limbii române.</w:t>
      </w:r>
      <w:r w:rsidRPr="00EA6A6C">
        <w:rPr>
          <w:lang w:val="en-US"/>
        </w:rPr>
        <w:t xml:space="preserve"> </w:t>
      </w:r>
      <w:r w:rsidRPr="006B7F77">
        <w:rPr>
          <w:lang w:val="ru-RU"/>
        </w:rPr>
        <w:t xml:space="preserve">Alba-Iulia: Aeternitas, 2017. </w:t>
      </w:r>
    </w:p>
    <w:p w14:paraId="761DB6E1" w14:textId="77777777" w:rsidR="00E46B7C" w:rsidRPr="00880FDF" w:rsidRDefault="00E46B7C" w:rsidP="00880FDF"/>
    <w:sectPr w:rsidR="00E46B7C" w:rsidRPr="00880FDF" w:rsidSect="007D78AD">
      <w:headerReference w:type="default" r:id="rId8"/>
      <w:pgSz w:w="11906" w:h="16838"/>
      <w:pgMar w:top="833" w:right="79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1205" w14:textId="77777777" w:rsidR="0047771A" w:rsidRDefault="0047771A">
      <w:r>
        <w:separator/>
      </w:r>
    </w:p>
  </w:endnote>
  <w:endnote w:type="continuationSeparator" w:id="0">
    <w:p w14:paraId="3C56DA1A" w14:textId="77777777" w:rsidR="0047771A" w:rsidRDefault="004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6A77" w14:textId="77777777" w:rsidR="0047771A" w:rsidRDefault="0047771A">
      <w:r>
        <w:separator/>
      </w:r>
    </w:p>
  </w:footnote>
  <w:footnote w:type="continuationSeparator" w:id="0">
    <w:p w14:paraId="096BF1EB" w14:textId="77777777" w:rsidR="0047771A" w:rsidRDefault="0047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559"/>
    </w:tblGrid>
    <w:tr w:rsidR="00A1729C" w14:paraId="703142E3" w14:textId="77777777" w:rsidTr="00C01894">
      <w:trPr>
        <w:trHeight w:val="454"/>
      </w:trPr>
      <w:tc>
        <w:tcPr>
          <w:tcW w:w="1134" w:type="dxa"/>
          <w:vMerge w:val="restart"/>
        </w:tcPr>
        <w:p w14:paraId="5AE65A5D" w14:textId="2BB14D2A" w:rsidR="00F7738C" w:rsidRPr="00F7738C" w:rsidRDefault="00F7738C" w:rsidP="00F7738C">
          <w:pPr>
            <w:rPr>
              <w:lang w:val="en-US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1" locked="0" layoutInCell="1" allowOverlap="1" wp14:anchorId="7FDEF537" wp14:editId="0001466A">
                <wp:simplePos x="0" y="0"/>
                <wp:positionH relativeFrom="column">
                  <wp:posOffset>32854</wp:posOffset>
                </wp:positionH>
                <wp:positionV relativeFrom="paragraph">
                  <wp:posOffset>61236</wp:posOffset>
                </wp:positionV>
                <wp:extent cx="532738" cy="644056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69C9EECC" w14:textId="77777777" w:rsidR="005D52D7" w:rsidRPr="00C01894" w:rsidRDefault="00FF3B6F" w:rsidP="00FF3B6F">
          <w:pPr>
            <w:pStyle w:val="Titlu"/>
            <w:spacing w:line="240" w:lineRule="auto"/>
            <w:rPr>
              <w:rFonts w:asciiTheme="majorHAnsi" w:hAnsiTheme="majorHAnsi"/>
              <w:i w:val="0"/>
              <w:sz w:val="24"/>
            </w:rPr>
          </w:pPr>
          <w:r w:rsidRPr="00C01894">
            <w:rPr>
              <w:rFonts w:asciiTheme="majorHAnsi" w:hAnsiTheme="majorHAnsi"/>
              <w:bCs w:val="0"/>
              <w:i w:val="0"/>
              <w:sz w:val="24"/>
            </w:rPr>
            <w:t>CD</w:t>
          </w:r>
          <w:r w:rsidR="00A1729C" w:rsidRPr="00C01894">
            <w:rPr>
              <w:rFonts w:asciiTheme="majorHAnsi" w:hAnsiTheme="majorHAnsi"/>
              <w:bCs w:val="0"/>
              <w:i w:val="0"/>
              <w:sz w:val="24"/>
            </w:rPr>
            <w:t xml:space="preserve"> </w:t>
          </w:r>
          <w:r w:rsidR="00FE2F96" w:rsidRPr="00C01894">
            <w:rPr>
              <w:rFonts w:asciiTheme="majorHAnsi" w:hAnsiTheme="majorHAnsi"/>
              <w:bCs w:val="0"/>
              <w:i w:val="0"/>
              <w:sz w:val="24"/>
            </w:rPr>
            <w:t>8</w:t>
          </w:r>
          <w:r w:rsidR="00A1729C" w:rsidRPr="00C01894">
            <w:rPr>
              <w:rFonts w:asciiTheme="majorHAnsi" w:hAnsiTheme="majorHAnsi"/>
              <w:bCs w:val="0"/>
              <w:i w:val="0"/>
              <w:sz w:val="24"/>
            </w:rPr>
            <w:t>.5.1</w:t>
          </w:r>
          <w:r w:rsidR="00FE2F96" w:rsidRPr="00C01894">
            <w:rPr>
              <w:rFonts w:asciiTheme="majorHAnsi" w:hAnsiTheme="majorHAnsi"/>
              <w:bCs w:val="0"/>
              <w:i w:val="0"/>
              <w:sz w:val="24"/>
            </w:rPr>
            <w:t xml:space="preserve"> </w:t>
          </w:r>
          <w:r w:rsidRPr="00C01894">
            <w:rPr>
              <w:rFonts w:asciiTheme="majorHAnsi" w:hAnsiTheme="majorHAnsi"/>
              <w:i w:val="0"/>
              <w:sz w:val="24"/>
            </w:rPr>
            <w:t>CURRICULUM DISCIPLINĂ</w:t>
          </w:r>
          <w:r w:rsidR="00B868F4" w:rsidRPr="00C01894">
            <w:rPr>
              <w:rFonts w:asciiTheme="majorHAnsi" w:hAnsiTheme="majorHAnsi"/>
              <w:i w:val="0"/>
              <w:sz w:val="24"/>
            </w:rPr>
            <w:t xml:space="preserve"> </w:t>
          </w:r>
        </w:p>
        <w:p w14:paraId="52257A93" w14:textId="02DB0791" w:rsidR="00A1729C" w:rsidRPr="00C01894" w:rsidRDefault="00B868F4" w:rsidP="00FF3B6F">
          <w:pPr>
            <w:pStyle w:val="Titlu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C01894">
            <w:rPr>
              <w:rFonts w:asciiTheme="majorHAnsi" w:hAnsiTheme="majorHAnsi"/>
              <w:i w:val="0"/>
              <w:sz w:val="24"/>
            </w:rPr>
            <w:t>PENTRU STUDII UNIVERSITARE</w:t>
          </w:r>
        </w:p>
      </w:tc>
      <w:tc>
        <w:tcPr>
          <w:tcW w:w="1276" w:type="dxa"/>
          <w:vAlign w:val="center"/>
        </w:tcPr>
        <w:p w14:paraId="02DC3C9D" w14:textId="77777777" w:rsidR="00A1729C" w:rsidRPr="00C01894" w:rsidRDefault="00A1729C" w:rsidP="00FE2F96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</w:t>
          </w:r>
          <w:r w:rsidR="00FE2F96" w:rsidRPr="00C01894">
            <w:rPr>
              <w:rFonts w:asciiTheme="majorHAnsi" w:hAnsiTheme="majorHAnsi"/>
              <w:b/>
              <w:lang w:val="ro-MD"/>
            </w:rPr>
            <w:t>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560DF307" w14:textId="7BE7DA22" w:rsidR="00A1729C" w:rsidRPr="00C01894" w:rsidRDefault="005D52D7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A1729C" w14:paraId="305A392A" w14:textId="77777777" w:rsidTr="00C01894">
      <w:trPr>
        <w:trHeight w:val="89"/>
      </w:trPr>
      <w:tc>
        <w:tcPr>
          <w:tcW w:w="1134" w:type="dxa"/>
          <w:vMerge/>
        </w:tcPr>
        <w:p w14:paraId="2CDFEC29" w14:textId="77777777" w:rsidR="00A1729C" w:rsidRDefault="00A1729C" w:rsidP="00FE2F96"/>
      </w:tc>
      <w:tc>
        <w:tcPr>
          <w:tcW w:w="5812" w:type="dxa"/>
          <w:vMerge/>
        </w:tcPr>
        <w:p w14:paraId="2573B7BD" w14:textId="77777777" w:rsidR="00A1729C" w:rsidRPr="00C01894" w:rsidRDefault="00A1729C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276" w:type="dxa"/>
          <w:vAlign w:val="center"/>
        </w:tcPr>
        <w:p w14:paraId="635C9524" w14:textId="77777777" w:rsidR="00A1729C" w:rsidRPr="00C01894" w:rsidRDefault="00FE2F96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</w:t>
          </w:r>
          <w:r w:rsidR="00A1729C" w:rsidRPr="00C01894">
            <w:rPr>
              <w:rFonts w:asciiTheme="majorHAnsi" w:hAnsiTheme="majorHAnsi"/>
              <w:b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71D26ADB" w14:textId="3439B611" w:rsidR="00A1729C" w:rsidRPr="00C01894" w:rsidRDefault="001611C1" w:rsidP="005D52D7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="00F44C48" w:rsidRPr="00C01894">
            <w:rPr>
              <w:rFonts w:asciiTheme="majorHAnsi" w:hAnsiTheme="majorHAnsi"/>
              <w:b/>
              <w:lang w:val="ro-MD"/>
            </w:rPr>
            <w:t>.202</w:t>
          </w:r>
          <w:r w:rsidR="005D52D7" w:rsidRPr="00C01894">
            <w:rPr>
              <w:rFonts w:asciiTheme="majorHAnsi" w:hAnsiTheme="majorHAnsi"/>
              <w:b/>
              <w:lang w:val="ro-MD"/>
            </w:rPr>
            <w:t>4</w:t>
          </w:r>
        </w:p>
      </w:tc>
    </w:tr>
    <w:tr w:rsidR="00A1729C" w14:paraId="629B7DE7" w14:textId="77777777" w:rsidTr="00C01894">
      <w:trPr>
        <w:trHeight w:val="371"/>
      </w:trPr>
      <w:tc>
        <w:tcPr>
          <w:tcW w:w="1134" w:type="dxa"/>
          <w:vMerge/>
        </w:tcPr>
        <w:p w14:paraId="104FBF6D" w14:textId="77777777" w:rsidR="00A1729C" w:rsidRDefault="00A1729C" w:rsidP="00FE2F96"/>
      </w:tc>
      <w:tc>
        <w:tcPr>
          <w:tcW w:w="5812" w:type="dxa"/>
          <w:vMerge/>
        </w:tcPr>
        <w:p w14:paraId="5E6F70CB" w14:textId="77777777" w:rsidR="00A1729C" w:rsidRPr="00C01894" w:rsidRDefault="00A1729C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835" w:type="dxa"/>
          <w:gridSpan w:val="2"/>
          <w:vAlign w:val="center"/>
        </w:tcPr>
        <w:p w14:paraId="7446FE6C" w14:textId="77777777" w:rsidR="00A1729C" w:rsidRPr="00C01894" w:rsidRDefault="00A1729C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instrText xml:space="preserve"> PAGE </w:instrTex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separate"/>
          </w:r>
          <w:r w:rsidR="001611C1">
            <w:rPr>
              <w:rStyle w:val="Numrdepagin"/>
              <w:rFonts w:asciiTheme="majorHAnsi" w:hAnsiTheme="majorHAnsi"/>
              <w:b/>
              <w:noProof/>
              <w:lang w:val="ro-MD"/>
            </w:rPr>
            <w:t>5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t>/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instrText xml:space="preserve"> NUMPAGES </w:instrTex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separate"/>
          </w:r>
          <w:r w:rsidR="001611C1">
            <w:rPr>
              <w:rStyle w:val="Numrdepagin"/>
              <w:rFonts w:asciiTheme="majorHAnsi" w:hAnsiTheme="majorHAnsi"/>
              <w:b/>
              <w:noProof/>
              <w:lang w:val="ro-MD"/>
            </w:rPr>
            <w:t>5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end"/>
          </w:r>
        </w:p>
      </w:tc>
    </w:tr>
  </w:tbl>
  <w:p w14:paraId="0239ECC0" w14:textId="3160BBDC" w:rsidR="00A1729C" w:rsidRPr="00CD7C94" w:rsidRDefault="00A1729C">
    <w:pPr>
      <w:pStyle w:val="Antet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7D4C"/>
    <w:multiLevelType w:val="multilevel"/>
    <w:tmpl w:val="9C28167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0F47455C"/>
    <w:multiLevelType w:val="multilevel"/>
    <w:tmpl w:val="D6646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3A04"/>
    <w:multiLevelType w:val="multilevel"/>
    <w:tmpl w:val="F3B4C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3B5DF6"/>
    <w:multiLevelType w:val="hybridMultilevel"/>
    <w:tmpl w:val="074AEC4E"/>
    <w:lvl w:ilvl="0" w:tplc="4C0484F6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055AF"/>
    <w:multiLevelType w:val="multilevel"/>
    <w:tmpl w:val="A55A2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2C710B"/>
    <w:multiLevelType w:val="multilevel"/>
    <w:tmpl w:val="E6968CC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C692BFD"/>
    <w:multiLevelType w:val="hybridMultilevel"/>
    <w:tmpl w:val="68A4C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AF217EA"/>
    <w:multiLevelType w:val="multilevel"/>
    <w:tmpl w:val="65B43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E433682"/>
    <w:multiLevelType w:val="multilevel"/>
    <w:tmpl w:val="1E3C49D2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/>
        <w:color w:val="000000" w:themeColor="text1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851379372">
    <w:abstractNumId w:val="5"/>
  </w:num>
  <w:num w:numId="2" w16cid:durableId="384379978">
    <w:abstractNumId w:val="4"/>
  </w:num>
  <w:num w:numId="3" w16cid:durableId="1901864412">
    <w:abstractNumId w:val="9"/>
  </w:num>
  <w:num w:numId="4" w16cid:durableId="530993668">
    <w:abstractNumId w:val="6"/>
  </w:num>
  <w:num w:numId="5" w16cid:durableId="522399309">
    <w:abstractNumId w:val="7"/>
  </w:num>
  <w:num w:numId="6" w16cid:durableId="867790693">
    <w:abstractNumId w:val="0"/>
  </w:num>
  <w:num w:numId="7" w16cid:durableId="2019773485">
    <w:abstractNumId w:val="3"/>
  </w:num>
  <w:num w:numId="8" w16cid:durableId="545874808">
    <w:abstractNumId w:val="1"/>
  </w:num>
  <w:num w:numId="9" w16cid:durableId="1116563461">
    <w:abstractNumId w:val="10"/>
  </w:num>
  <w:num w:numId="10" w16cid:durableId="1650935850">
    <w:abstractNumId w:val="8"/>
  </w:num>
  <w:num w:numId="11" w16cid:durableId="210934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70959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31E7E"/>
    <w:rsid w:val="0004063E"/>
    <w:rsid w:val="00041966"/>
    <w:rsid w:val="0005657B"/>
    <w:rsid w:val="0006122C"/>
    <w:rsid w:val="000666F4"/>
    <w:rsid w:val="00076450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343A1"/>
    <w:rsid w:val="00137470"/>
    <w:rsid w:val="0015529A"/>
    <w:rsid w:val="00155BA9"/>
    <w:rsid w:val="00156EEB"/>
    <w:rsid w:val="001611C1"/>
    <w:rsid w:val="00162126"/>
    <w:rsid w:val="00175CA2"/>
    <w:rsid w:val="00182200"/>
    <w:rsid w:val="00184EA4"/>
    <w:rsid w:val="00190B3C"/>
    <w:rsid w:val="00193B1A"/>
    <w:rsid w:val="001A24F1"/>
    <w:rsid w:val="001C4B51"/>
    <w:rsid w:val="001E167D"/>
    <w:rsid w:val="001E4CC7"/>
    <w:rsid w:val="001E7B20"/>
    <w:rsid w:val="00202EBD"/>
    <w:rsid w:val="00206843"/>
    <w:rsid w:val="00223F6B"/>
    <w:rsid w:val="00230807"/>
    <w:rsid w:val="00233C91"/>
    <w:rsid w:val="00242A6A"/>
    <w:rsid w:val="00251BEB"/>
    <w:rsid w:val="00265F5B"/>
    <w:rsid w:val="00280CAE"/>
    <w:rsid w:val="00287715"/>
    <w:rsid w:val="00293B1B"/>
    <w:rsid w:val="0029798E"/>
    <w:rsid w:val="002A012E"/>
    <w:rsid w:val="002A237E"/>
    <w:rsid w:val="002A4C91"/>
    <w:rsid w:val="002B066B"/>
    <w:rsid w:val="002B36B2"/>
    <w:rsid w:val="002B3B1E"/>
    <w:rsid w:val="002C4692"/>
    <w:rsid w:val="002D1750"/>
    <w:rsid w:val="002E56C9"/>
    <w:rsid w:val="002E696C"/>
    <w:rsid w:val="002F352E"/>
    <w:rsid w:val="0030659E"/>
    <w:rsid w:val="0030710F"/>
    <w:rsid w:val="003112B0"/>
    <w:rsid w:val="0031370B"/>
    <w:rsid w:val="00316B71"/>
    <w:rsid w:val="00321BFE"/>
    <w:rsid w:val="003229FE"/>
    <w:rsid w:val="00327639"/>
    <w:rsid w:val="003471A8"/>
    <w:rsid w:val="003514C6"/>
    <w:rsid w:val="00353769"/>
    <w:rsid w:val="00361C9A"/>
    <w:rsid w:val="00362BBC"/>
    <w:rsid w:val="0036501F"/>
    <w:rsid w:val="00367350"/>
    <w:rsid w:val="0038280C"/>
    <w:rsid w:val="0038480E"/>
    <w:rsid w:val="00397B7D"/>
    <w:rsid w:val="003B0982"/>
    <w:rsid w:val="003B14DD"/>
    <w:rsid w:val="003D724A"/>
    <w:rsid w:val="003E7CA9"/>
    <w:rsid w:val="003F0ECD"/>
    <w:rsid w:val="003F26C6"/>
    <w:rsid w:val="003F3D9D"/>
    <w:rsid w:val="003F3EBD"/>
    <w:rsid w:val="00414434"/>
    <w:rsid w:val="00414EEC"/>
    <w:rsid w:val="00437E6C"/>
    <w:rsid w:val="00442EB8"/>
    <w:rsid w:val="00443EA5"/>
    <w:rsid w:val="00453E07"/>
    <w:rsid w:val="004718F5"/>
    <w:rsid w:val="0047771A"/>
    <w:rsid w:val="00486781"/>
    <w:rsid w:val="004A012D"/>
    <w:rsid w:val="004A0B93"/>
    <w:rsid w:val="004A7B3F"/>
    <w:rsid w:val="004B08D3"/>
    <w:rsid w:val="004B4137"/>
    <w:rsid w:val="004C2A0F"/>
    <w:rsid w:val="004E1015"/>
    <w:rsid w:val="004F0C3B"/>
    <w:rsid w:val="004F2C5F"/>
    <w:rsid w:val="0051242D"/>
    <w:rsid w:val="00512FB3"/>
    <w:rsid w:val="00536A19"/>
    <w:rsid w:val="00540161"/>
    <w:rsid w:val="00542984"/>
    <w:rsid w:val="0054424D"/>
    <w:rsid w:val="00547A7E"/>
    <w:rsid w:val="00563796"/>
    <w:rsid w:val="00564009"/>
    <w:rsid w:val="00564FD0"/>
    <w:rsid w:val="005656A3"/>
    <w:rsid w:val="00566558"/>
    <w:rsid w:val="00567614"/>
    <w:rsid w:val="00574467"/>
    <w:rsid w:val="005805B4"/>
    <w:rsid w:val="00584A50"/>
    <w:rsid w:val="00593E6C"/>
    <w:rsid w:val="00594070"/>
    <w:rsid w:val="005951BE"/>
    <w:rsid w:val="005979DC"/>
    <w:rsid w:val="005B7FFC"/>
    <w:rsid w:val="005C092A"/>
    <w:rsid w:val="005C114C"/>
    <w:rsid w:val="005C163C"/>
    <w:rsid w:val="005C6219"/>
    <w:rsid w:val="005D0870"/>
    <w:rsid w:val="005D1A76"/>
    <w:rsid w:val="005D52D7"/>
    <w:rsid w:val="0060520E"/>
    <w:rsid w:val="00606132"/>
    <w:rsid w:val="00607309"/>
    <w:rsid w:val="00611DBA"/>
    <w:rsid w:val="00621F0C"/>
    <w:rsid w:val="006332AA"/>
    <w:rsid w:val="00637EE8"/>
    <w:rsid w:val="00637F11"/>
    <w:rsid w:val="006773E4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70727A"/>
    <w:rsid w:val="00724F69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928E8"/>
    <w:rsid w:val="00793DDF"/>
    <w:rsid w:val="007A0A88"/>
    <w:rsid w:val="007A33C1"/>
    <w:rsid w:val="007B20AE"/>
    <w:rsid w:val="007B4565"/>
    <w:rsid w:val="007C05AE"/>
    <w:rsid w:val="007C1AD3"/>
    <w:rsid w:val="007D78AD"/>
    <w:rsid w:val="007E7322"/>
    <w:rsid w:val="007F3FE7"/>
    <w:rsid w:val="007F493E"/>
    <w:rsid w:val="00803AAE"/>
    <w:rsid w:val="00810D08"/>
    <w:rsid w:val="00813970"/>
    <w:rsid w:val="008252F5"/>
    <w:rsid w:val="00840FC2"/>
    <w:rsid w:val="008410B6"/>
    <w:rsid w:val="00851CC6"/>
    <w:rsid w:val="00853342"/>
    <w:rsid w:val="008543A4"/>
    <w:rsid w:val="0085501A"/>
    <w:rsid w:val="0085747F"/>
    <w:rsid w:val="00857592"/>
    <w:rsid w:val="00865CD3"/>
    <w:rsid w:val="00880FDF"/>
    <w:rsid w:val="00886F65"/>
    <w:rsid w:val="008957E2"/>
    <w:rsid w:val="008B4148"/>
    <w:rsid w:val="008C0813"/>
    <w:rsid w:val="008C0F95"/>
    <w:rsid w:val="008C3C65"/>
    <w:rsid w:val="008D6C5D"/>
    <w:rsid w:val="008E20BC"/>
    <w:rsid w:val="00904691"/>
    <w:rsid w:val="00905491"/>
    <w:rsid w:val="009105A3"/>
    <w:rsid w:val="00923C77"/>
    <w:rsid w:val="009301B4"/>
    <w:rsid w:val="00941768"/>
    <w:rsid w:val="00947159"/>
    <w:rsid w:val="00951479"/>
    <w:rsid w:val="009536A5"/>
    <w:rsid w:val="0095744D"/>
    <w:rsid w:val="00963D37"/>
    <w:rsid w:val="00965478"/>
    <w:rsid w:val="00965E7E"/>
    <w:rsid w:val="00966724"/>
    <w:rsid w:val="0097388B"/>
    <w:rsid w:val="00975E52"/>
    <w:rsid w:val="00976F3C"/>
    <w:rsid w:val="009878E1"/>
    <w:rsid w:val="00990C6F"/>
    <w:rsid w:val="009943CA"/>
    <w:rsid w:val="009D2479"/>
    <w:rsid w:val="009D521B"/>
    <w:rsid w:val="009D6CD2"/>
    <w:rsid w:val="009D79B5"/>
    <w:rsid w:val="009E6B25"/>
    <w:rsid w:val="009E7013"/>
    <w:rsid w:val="00A033FD"/>
    <w:rsid w:val="00A044C6"/>
    <w:rsid w:val="00A1379D"/>
    <w:rsid w:val="00A1729C"/>
    <w:rsid w:val="00A335C5"/>
    <w:rsid w:val="00A34E9D"/>
    <w:rsid w:val="00A56EAF"/>
    <w:rsid w:val="00A579F4"/>
    <w:rsid w:val="00A63E65"/>
    <w:rsid w:val="00A7100F"/>
    <w:rsid w:val="00A75F05"/>
    <w:rsid w:val="00A81397"/>
    <w:rsid w:val="00AA183B"/>
    <w:rsid w:val="00AA58C3"/>
    <w:rsid w:val="00AB0909"/>
    <w:rsid w:val="00AB400F"/>
    <w:rsid w:val="00AB4D55"/>
    <w:rsid w:val="00AC1208"/>
    <w:rsid w:val="00AD06D4"/>
    <w:rsid w:val="00AE519F"/>
    <w:rsid w:val="00AE59DA"/>
    <w:rsid w:val="00B04FC1"/>
    <w:rsid w:val="00B16EF7"/>
    <w:rsid w:val="00B25EA1"/>
    <w:rsid w:val="00B4532C"/>
    <w:rsid w:val="00B54244"/>
    <w:rsid w:val="00B76080"/>
    <w:rsid w:val="00B8084D"/>
    <w:rsid w:val="00B80A63"/>
    <w:rsid w:val="00B84BF0"/>
    <w:rsid w:val="00B868F4"/>
    <w:rsid w:val="00B91F81"/>
    <w:rsid w:val="00B976DD"/>
    <w:rsid w:val="00BA2D59"/>
    <w:rsid w:val="00BA630D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1894"/>
    <w:rsid w:val="00C04F32"/>
    <w:rsid w:val="00C068B1"/>
    <w:rsid w:val="00C13C58"/>
    <w:rsid w:val="00C161D9"/>
    <w:rsid w:val="00C2144D"/>
    <w:rsid w:val="00C219E5"/>
    <w:rsid w:val="00C26954"/>
    <w:rsid w:val="00C30A0B"/>
    <w:rsid w:val="00C32243"/>
    <w:rsid w:val="00C774C7"/>
    <w:rsid w:val="00C80507"/>
    <w:rsid w:val="00C8239D"/>
    <w:rsid w:val="00C834AD"/>
    <w:rsid w:val="00C91898"/>
    <w:rsid w:val="00CA188B"/>
    <w:rsid w:val="00CA5DA9"/>
    <w:rsid w:val="00CB00C0"/>
    <w:rsid w:val="00CB33E2"/>
    <w:rsid w:val="00CC2310"/>
    <w:rsid w:val="00CC3AAE"/>
    <w:rsid w:val="00CC7F5B"/>
    <w:rsid w:val="00CD0869"/>
    <w:rsid w:val="00CD18EF"/>
    <w:rsid w:val="00CD7C94"/>
    <w:rsid w:val="00CF3CC1"/>
    <w:rsid w:val="00D069AE"/>
    <w:rsid w:val="00D248EF"/>
    <w:rsid w:val="00D27FFE"/>
    <w:rsid w:val="00D529FC"/>
    <w:rsid w:val="00D64CF8"/>
    <w:rsid w:val="00D735DB"/>
    <w:rsid w:val="00D76A1C"/>
    <w:rsid w:val="00D82DCF"/>
    <w:rsid w:val="00D939A4"/>
    <w:rsid w:val="00D93CB6"/>
    <w:rsid w:val="00D95B64"/>
    <w:rsid w:val="00D962AA"/>
    <w:rsid w:val="00D96BDD"/>
    <w:rsid w:val="00DA32C4"/>
    <w:rsid w:val="00DA5F36"/>
    <w:rsid w:val="00DC455F"/>
    <w:rsid w:val="00DC4609"/>
    <w:rsid w:val="00DD2518"/>
    <w:rsid w:val="00DD7F4E"/>
    <w:rsid w:val="00DE4535"/>
    <w:rsid w:val="00DE5D19"/>
    <w:rsid w:val="00DF4E5B"/>
    <w:rsid w:val="00E002B5"/>
    <w:rsid w:val="00E01C42"/>
    <w:rsid w:val="00E05CA1"/>
    <w:rsid w:val="00E16388"/>
    <w:rsid w:val="00E3500B"/>
    <w:rsid w:val="00E41B54"/>
    <w:rsid w:val="00E45E52"/>
    <w:rsid w:val="00E46B7C"/>
    <w:rsid w:val="00E52E09"/>
    <w:rsid w:val="00E5304A"/>
    <w:rsid w:val="00E5478D"/>
    <w:rsid w:val="00E6651A"/>
    <w:rsid w:val="00E76867"/>
    <w:rsid w:val="00E8488C"/>
    <w:rsid w:val="00E902A5"/>
    <w:rsid w:val="00E90E5F"/>
    <w:rsid w:val="00EA5006"/>
    <w:rsid w:val="00EA59A0"/>
    <w:rsid w:val="00EA6E5C"/>
    <w:rsid w:val="00EB0D75"/>
    <w:rsid w:val="00EB673A"/>
    <w:rsid w:val="00EC0B2B"/>
    <w:rsid w:val="00EC51C5"/>
    <w:rsid w:val="00ED2BA3"/>
    <w:rsid w:val="00ED465D"/>
    <w:rsid w:val="00EE5FA9"/>
    <w:rsid w:val="00EE6143"/>
    <w:rsid w:val="00EF1189"/>
    <w:rsid w:val="00F01D29"/>
    <w:rsid w:val="00F2769D"/>
    <w:rsid w:val="00F4093D"/>
    <w:rsid w:val="00F44C48"/>
    <w:rsid w:val="00F600F7"/>
    <w:rsid w:val="00F61914"/>
    <w:rsid w:val="00F72997"/>
    <w:rsid w:val="00F75314"/>
    <w:rsid w:val="00F7738C"/>
    <w:rsid w:val="00F81EB2"/>
    <w:rsid w:val="00F972D8"/>
    <w:rsid w:val="00F97D0E"/>
    <w:rsid w:val="00FA214D"/>
    <w:rsid w:val="00FA2506"/>
    <w:rsid w:val="00FB0171"/>
    <w:rsid w:val="00FB2BDC"/>
    <w:rsid w:val="00FD0A45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07CEC"/>
  <w15:docId w15:val="{95BC0058-C722-4997-B754-5FB046D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Titlu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Corp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Indentcorptex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Indentcorptex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Indentcorptext3">
    <w:name w:val="Body Text Indent 3"/>
    <w:basedOn w:val="Normal"/>
    <w:link w:val="Indentcorptext3Caracter"/>
    <w:rsid w:val="00362BBC"/>
    <w:pPr>
      <w:ind w:left="360"/>
    </w:pPr>
    <w:rPr>
      <w:sz w:val="22"/>
      <w:szCs w:val="20"/>
      <w:lang w:val="ro-RO"/>
    </w:rPr>
  </w:style>
  <w:style w:type="paragraph" w:styleId="Titlu">
    <w:name w:val="Title"/>
    <w:basedOn w:val="Normal"/>
    <w:link w:val="TitluCaracte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Textbloc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Corptext">
    <w:name w:val="Body Text"/>
    <w:basedOn w:val="Normal"/>
    <w:link w:val="CorptextCaracte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Antet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Subsol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elgril">
    <w:name w:val="Table Grid"/>
    <w:basedOn w:val="Tabel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193B1A"/>
  </w:style>
  <w:style w:type="paragraph" w:styleId="Legend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a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a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ar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Textsimplu">
    <w:name w:val="Plain Text"/>
    <w:basedOn w:val="Normal"/>
    <w:link w:val="TextsimpluCaracte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Fontdeparagrafimplicit"/>
    <w:rsid w:val="000F35A9"/>
    <w:rPr>
      <w:strike w:val="0"/>
      <w:dstrike w:val="0"/>
      <w:color w:val="0000FF"/>
      <w:u w:val="none"/>
      <w:effect w:val="none"/>
    </w:rPr>
  </w:style>
  <w:style w:type="paragraph" w:styleId="Subtitlu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TextnBalon">
    <w:name w:val="Balloon Text"/>
    <w:basedOn w:val="Normal"/>
    <w:link w:val="TextnBalonCaracter"/>
    <w:rsid w:val="002D175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2D175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TextsimpluCaracter">
    <w:name w:val="Text simplu Caracter"/>
    <w:link w:val="Textsimplu"/>
    <w:rsid w:val="00202EBD"/>
    <w:rPr>
      <w:rFonts w:ascii="Courier New" w:hAnsi="Courier New"/>
    </w:rPr>
  </w:style>
  <w:style w:type="character" w:customStyle="1" w:styleId="TitluCaracter">
    <w:name w:val="Titlu Caracter"/>
    <w:link w:val="Titlu"/>
    <w:rsid w:val="00593E6C"/>
    <w:rPr>
      <w:b/>
      <w:bCs/>
      <w:i/>
      <w:iCs/>
      <w:sz w:val="32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E90E5F"/>
    <w:rPr>
      <w:snapToGrid w:val="0"/>
      <w:sz w:val="24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uiPriority w:val="99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Referincomentariu">
    <w:name w:val="annotation reference"/>
    <w:basedOn w:val="Fontdeparagrafimplicit"/>
    <w:semiHidden/>
    <w:unhideWhenUsed/>
    <w:rsid w:val="009878E1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9878E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9878E1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9878E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9878E1"/>
    <w:rPr>
      <w:b/>
      <w:bCs/>
    </w:rPr>
  </w:style>
  <w:style w:type="paragraph" w:styleId="Revizuire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shorttext">
    <w:name w:val="short_text"/>
    <w:basedOn w:val="Fontdeparagrafimplicit"/>
    <w:rsid w:val="00564FD0"/>
  </w:style>
  <w:style w:type="character" w:customStyle="1" w:styleId="hps">
    <w:name w:val="hps"/>
    <w:basedOn w:val="Fontdeparagrafimplicit"/>
    <w:rsid w:val="00564FD0"/>
  </w:style>
  <w:style w:type="paragraph" w:customStyle="1" w:styleId="gmail-msolistparagraph">
    <w:name w:val="gmail-msolistparagraph"/>
    <w:basedOn w:val="Normal"/>
    <w:rsid w:val="00564FD0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CB00C0"/>
    <w:rPr>
      <w:sz w:val="24"/>
      <w:szCs w:val="24"/>
    </w:rPr>
  </w:style>
  <w:style w:type="character" w:styleId="Accentuat">
    <w:name w:val="Emphasis"/>
    <w:uiPriority w:val="20"/>
    <w:qFormat/>
    <w:rsid w:val="00CB00C0"/>
    <w:rPr>
      <w:i/>
      <w:iCs/>
    </w:rPr>
  </w:style>
  <w:style w:type="paragraph" w:customStyle="1" w:styleId="Default">
    <w:name w:val="Default"/>
    <w:rsid w:val="00FB2BD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Titlu1Caracter">
    <w:name w:val="Titlu 1 Caracter"/>
    <w:link w:val="Titlu1"/>
    <w:rsid w:val="00594070"/>
    <w:rPr>
      <w:b/>
      <w:bCs/>
      <w:sz w:val="28"/>
      <w:szCs w:val="24"/>
      <w:lang w:val="ro-RO"/>
    </w:rPr>
  </w:style>
  <w:style w:type="character" w:customStyle="1" w:styleId="a0">
    <w:name w:val="Основной текст_"/>
    <w:link w:val="1"/>
    <w:locked/>
    <w:rsid w:val="0059407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94070"/>
    <w:pPr>
      <w:widowControl w:val="0"/>
      <w:shd w:val="clear" w:color="auto" w:fill="FFFFFF"/>
      <w:spacing w:line="317" w:lineRule="exact"/>
      <w:ind w:hanging="340"/>
      <w:jc w:val="center"/>
    </w:pPr>
    <w:rPr>
      <w:sz w:val="26"/>
      <w:szCs w:val="26"/>
    </w:rPr>
  </w:style>
  <w:style w:type="character" w:customStyle="1" w:styleId="BodyTextChar">
    <w:name w:val="Body Text Char"/>
    <w:uiPriority w:val="99"/>
    <w:locked/>
    <w:rsid w:val="00594070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1"/>
    <w:basedOn w:val="Normal"/>
    <w:next w:val="Titlu"/>
    <w:link w:val="a1"/>
    <w:qFormat/>
    <w:rsid w:val="00594070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a1">
    <w:name w:val="Название Знак"/>
    <w:link w:val="10"/>
    <w:rsid w:val="00594070"/>
    <w:rPr>
      <w:b/>
      <w:bCs/>
      <w:i/>
      <w:iCs/>
      <w:sz w:val="32"/>
      <w:szCs w:val="24"/>
      <w:lang w:val="ro-R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59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594070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Fontdeparagrafimplicit"/>
    <w:rsid w:val="0059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63906-721F-4EC2-82A3-E8877C91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5888</Words>
  <Characters>33568</Characters>
  <Application>Microsoft Office Word</Application>
  <DocSecurity>0</DocSecurity>
  <Lines>279</Lines>
  <Paragraphs>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39378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4</cp:revision>
  <cp:lastPrinted>2017-09-19T13:22:00Z</cp:lastPrinted>
  <dcterms:created xsi:type="dcterms:W3CDTF">2024-05-27T08:11:00Z</dcterms:created>
  <dcterms:modified xsi:type="dcterms:W3CDTF">2024-05-27T08:27:00Z</dcterms:modified>
</cp:coreProperties>
</file>